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7AF8D" w14:textId="77777777" w:rsidR="006266F9" w:rsidRPr="00B440B9" w:rsidRDefault="006266F9" w:rsidP="008839F9">
      <w:pPr>
        <w:spacing w:after="0" w:line="240" w:lineRule="auto"/>
        <w:jc w:val="center"/>
        <w:rPr>
          <w:rFonts w:ascii="Arial" w:eastAsia="Times New Roman" w:hAnsi="Arial" w:cs="Arial"/>
          <w:sz w:val="24"/>
          <w:szCs w:val="24"/>
        </w:rPr>
      </w:pPr>
      <w:r w:rsidRPr="00B440B9">
        <w:rPr>
          <w:rFonts w:ascii="Arial" w:eastAsia="Times New Roman" w:hAnsi="Arial" w:cs="Arial"/>
          <w:b/>
          <w:bCs/>
          <w:color w:val="000000"/>
          <w:sz w:val="24"/>
          <w:szCs w:val="24"/>
        </w:rPr>
        <w:t>Launching an Interdisciplinary Network for Understanding Student Engagement (INFUSE)</w:t>
      </w:r>
    </w:p>
    <w:p w14:paraId="1FA701B2" w14:textId="77777777" w:rsidR="00B440B9" w:rsidRDefault="00B440B9" w:rsidP="00B440B9">
      <w:pPr>
        <w:spacing w:after="0" w:line="240" w:lineRule="auto"/>
        <w:rPr>
          <w:rFonts w:ascii="Arial" w:eastAsia="Times New Roman" w:hAnsi="Arial" w:cs="Arial"/>
          <w:color w:val="000000"/>
          <w:sz w:val="24"/>
          <w:szCs w:val="24"/>
        </w:rPr>
      </w:pPr>
    </w:p>
    <w:p w14:paraId="55A6782E" w14:textId="429A4AA5"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Jeff Angera</w:t>
      </w:r>
      <w:r w:rsidR="00650F6D">
        <w:rPr>
          <w:rFonts w:ascii="Arial" w:eastAsia="Times New Roman" w:hAnsi="Arial" w:cs="Arial"/>
          <w:color w:val="000000"/>
          <w:sz w:val="24"/>
          <w:szCs w:val="24"/>
        </w:rPr>
        <w:t>, Ph.D.</w:t>
      </w:r>
    </w:p>
    <w:p w14:paraId="6E5D733F"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Professor - Human Environmental Studies, Central Michigan University</w:t>
      </w:r>
    </w:p>
    <w:p w14:paraId="121B1F5E"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Jeff teaches human development and family studies courses in face to face and online environments</w:t>
      </w:r>
    </w:p>
    <w:p w14:paraId="358F06C8" w14:textId="77777777" w:rsidR="006266F9" w:rsidRPr="00B440B9" w:rsidRDefault="0004778A" w:rsidP="00B440B9">
      <w:pPr>
        <w:spacing w:after="0" w:line="240" w:lineRule="auto"/>
        <w:rPr>
          <w:rFonts w:ascii="Arial" w:eastAsia="Times New Roman" w:hAnsi="Arial" w:cs="Arial"/>
          <w:sz w:val="24"/>
          <w:szCs w:val="24"/>
        </w:rPr>
      </w:pPr>
      <w:hyperlink r:id="rId5" w:history="1">
        <w:r w:rsidR="006266F9" w:rsidRPr="00B440B9">
          <w:rPr>
            <w:rFonts w:ascii="Arial" w:eastAsia="Times New Roman" w:hAnsi="Arial" w:cs="Arial"/>
            <w:color w:val="1155CC"/>
            <w:sz w:val="24"/>
            <w:szCs w:val="24"/>
            <w:u w:val="single"/>
          </w:rPr>
          <w:t>anger1jj@cmich.edu</w:t>
        </w:r>
      </w:hyperlink>
      <w:r w:rsidR="00F82495" w:rsidRPr="00B440B9">
        <w:rPr>
          <w:rFonts w:ascii="Arial" w:eastAsia="Times New Roman" w:hAnsi="Arial" w:cs="Arial"/>
          <w:color w:val="000000"/>
          <w:sz w:val="24"/>
          <w:szCs w:val="24"/>
        </w:rPr>
        <w:t xml:space="preserve"> </w:t>
      </w:r>
    </w:p>
    <w:p w14:paraId="71635306" w14:textId="77777777" w:rsidR="006266F9" w:rsidRPr="00B440B9" w:rsidRDefault="006266F9" w:rsidP="00B440B9">
      <w:pPr>
        <w:spacing w:after="0" w:line="240" w:lineRule="auto"/>
        <w:rPr>
          <w:rFonts w:ascii="Arial" w:eastAsia="Times New Roman" w:hAnsi="Arial" w:cs="Arial"/>
          <w:sz w:val="24"/>
          <w:szCs w:val="24"/>
        </w:rPr>
      </w:pPr>
    </w:p>
    <w:p w14:paraId="0A750AEA" w14:textId="6DBA84D9"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Allison Arnekrans</w:t>
      </w:r>
      <w:r w:rsidR="007E7B2F">
        <w:rPr>
          <w:rFonts w:ascii="Arial" w:eastAsia="Times New Roman" w:hAnsi="Arial" w:cs="Arial"/>
          <w:color w:val="000000"/>
          <w:sz w:val="24"/>
          <w:szCs w:val="24"/>
        </w:rPr>
        <w:t>, Ph.D.</w:t>
      </w:r>
    </w:p>
    <w:p w14:paraId="47305EB1"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 xml:space="preserve">Assistant Professor- Counseling and Special Education, Central Michigan University </w:t>
      </w:r>
    </w:p>
    <w:p w14:paraId="25AD822C" w14:textId="77777777" w:rsidR="006266F9" w:rsidRPr="00B440B9" w:rsidRDefault="0004778A" w:rsidP="00B440B9">
      <w:pPr>
        <w:spacing w:after="0" w:line="240" w:lineRule="auto"/>
        <w:rPr>
          <w:rFonts w:ascii="Arial" w:eastAsia="Times New Roman" w:hAnsi="Arial" w:cs="Arial"/>
          <w:i/>
          <w:iCs/>
          <w:color w:val="000000"/>
          <w:sz w:val="24"/>
          <w:szCs w:val="24"/>
        </w:rPr>
      </w:pPr>
      <w:hyperlink r:id="rId6" w:history="1">
        <w:r w:rsidR="006266F9" w:rsidRPr="00B440B9">
          <w:rPr>
            <w:rFonts w:ascii="Arial" w:eastAsia="Times New Roman" w:hAnsi="Arial" w:cs="Arial"/>
            <w:i/>
            <w:iCs/>
            <w:color w:val="1155CC"/>
            <w:sz w:val="24"/>
            <w:szCs w:val="24"/>
            <w:u w:val="single"/>
          </w:rPr>
          <w:t>arnek1ak@cmich.edu</w:t>
        </w:r>
      </w:hyperlink>
      <w:r w:rsidR="006266F9" w:rsidRPr="00B440B9">
        <w:rPr>
          <w:rFonts w:ascii="Arial" w:eastAsia="Times New Roman" w:hAnsi="Arial" w:cs="Arial"/>
          <w:i/>
          <w:iCs/>
          <w:color w:val="000000"/>
          <w:sz w:val="24"/>
          <w:szCs w:val="24"/>
        </w:rPr>
        <w:t xml:space="preserve"> </w:t>
      </w:r>
    </w:p>
    <w:p w14:paraId="0C678B9C" w14:textId="77777777" w:rsidR="009C3D3C" w:rsidRPr="00B440B9" w:rsidRDefault="009C3D3C"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Allison teaches both face-to-face and online graduate level courses to those pursuing a degree in mental health or school counseling.</w:t>
      </w:r>
    </w:p>
    <w:p w14:paraId="7B6386EE" w14:textId="77777777" w:rsidR="006266F9" w:rsidRPr="00B440B9" w:rsidRDefault="006266F9" w:rsidP="00B440B9">
      <w:pPr>
        <w:spacing w:after="0" w:line="240" w:lineRule="auto"/>
        <w:rPr>
          <w:rFonts w:ascii="Arial" w:eastAsia="Times New Roman" w:hAnsi="Arial" w:cs="Arial"/>
          <w:sz w:val="24"/>
          <w:szCs w:val="24"/>
        </w:rPr>
      </w:pPr>
    </w:p>
    <w:p w14:paraId="343C5F8F"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Mark E. Deschaine, Ph.D.</w:t>
      </w:r>
    </w:p>
    <w:p w14:paraId="0B2AB79C"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Assistant Professor - Educational Leadership, Central Michigan University</w:t>
      </w:r>
    </w:p>
    <w:p w14:paraId="00D29A2B" w14:textId="77777777" w:rsidR="006266F9" w:rsidRPr="00B440B9" w:rsidRDefault="0004778A" w:rsidP="00B440B9">
      <w:pPr>
        <w:spacing w:after="0" w:line="240" w:lineRule="auto"/>
        <w:rPr>
          <w:rFonts w:ascii="Arial" w:eastAsia="Times New Roman" w:hAnsi="Arial" w:cs="Arial"/>
          <w:sz w:val="24"/>
          <w:szCs w:val="24"/>
        </w:rPr>
      </w:pPr>
      <w:hyperlink r:id="rId7" w:history="1">
        <w:r w:rsidR="009C3D3C" w:rsidRPr="00B440B9">
          <w:rPr>
            <w:rStyle w:val="Hyperlink"/>
            <w:rFonts w:ascii="Arial" w:eastAsia="Times New Roman" w:hAnsi="Arial" w:cs="Arial"/>
            <w:sz w:val="24"/>
            <w:szCs w:val="24"/>
          </w:rPr>
          <w:t>desch1me@cmich.edu</w:t>
        </w:r>
      </w:hyperlink>
      <w:r w:rsidR="009C3D3C" w:rsidRPr="00B440B9">
        <w:rPr>
          <w:rFonts w:ascii="Arial" w:eastAsia="Times New Roman" w:hAnsi="Arial" w:cs="Arial"/>
          <w:color w:val="000000"/>
          <w:sz w:val="24"/>
          <w:szCs w:val="24"/>
        </w:rPr>
        <w:t xml:space="preserve"> </w:t>
      </w:r>
    </w:p>
    <w:p w14:paraId="2A710378"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Mark teaches graduate courses in educational leadership, and supervises student research.</w:t>
      </w:r>
    </w:p>
    <w:p w14:paraId="4C9ECDA3" w14:textId="77777777" w:rsidR="006266F9" w:rsidRPr="00B440B9" w:rsidRDefault="006266F9" w:rsidP="00B440B9">
      <w:pPr>
        <w:spacing w:after="0" w:line="240" w:lineRule="auto"/>
        <w:rPr>
          <w:rFonts w:ascii="Arial" w:eastAsia="Times New Roman" w:hAnsi="Arial" w:cs="Arial"/>
          <w:sz w:val="24"/>
          <w:szCs w:val="24"/>
        </w:rPr>
      </w:pPr>
    </w:p>
    <w:p w14:paraId="0343D0A8"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Kristina Rouech, Ph.D.</w:t>
      </w:r>
    </w:p>
    <w:p w14:paraId="5BA85E26"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Assistant Professor - Teacher Education and Professional Development, Central Michigan University</w:t>
      </w:r>
    </w:p>
    <w:p w14:paraId="6530BC95" w14:textId="77777777" w:rsidR="006266F9" w:rsidRPr="00B440B9" w:rsidRDefault="0004778A" w:rsidP="00B440B9">
      <w:pPr>
        <w:spacing w:after="0" w:line="240" w:lineRule="auto"/>
        <w:rPr>
          <w:rFonts w:ascii="Arial" w:eastAsia="Times New Roman" w:hAnsi="Arial" w:cs="Arial"/>
          <w:sz w:val="24"/>
          <w:szCs w:val="24"/>
        </w:rPr>
      </w:pPr>
      <w:hyperlink r:id="rId8" w:history="1">
        <w:r w:rsidR="006266F9" w:rsidRPr="00B440B9">
          <w:rPr>
            <w:rFonts w:ascii="Arial" w:eastAsia="Times New Roman" w:hAnsi="Arial" w:cs="Arial"/>
            <w:color w:val="1155CC"/>
            <w:sz w:val="24"/>
            <w:szCs w:val="24"/>
            <w:u w:val="single"/>
          </w:rPr>
          <w:t>rouec1k@cmich.edu</w:t>
        </w:r>
      </w:hyperlink>
    </w:p>
    <w:p w14:paraId="19BF9CBD"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Kristina teaches introduction to education courses, student teaching seminar, graduate teaching and learning courses, and graduate literacy courses in face-to-face and online environments.</w:t>
      </w:r>
    </w:p>
    <w:p w14:paraId="66ECB4C2" w14:textId="77777777" w:rsidR="006266F9" w:rsidRPr="00B440B9" w:rsidRDefault="006266F9" w:rsidP="00B440B9">
      <w:pPr>
        <w:spacing w:after="0" w:line="240" w:lineRule="auto"/>
        <w:rPr>
          <w:rFonts w:ascii="Arial" w:eastAsia="Times New Roman" w:hAnsi="Arial" w:cs="Arial"/>
          <w:sz w:val="24"/>
          <w:szCs w:val="24"/>
        </w:rPr>
      </w:pPr>
    </w:p>
    <w:p w14:paraId="21DF55DD" w14:textId="67318AE8"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Betsy VanDeusen</w:t>
      </w:r>
      <w:r w:rsidR="007E7B2F">
        <w:rPr>
          <w:rFonts w:ascii="Arial" w:eastAsia="Times New Roman" w:hAnsi="Arial" w:cs="Arial"/>
          <w:color w:val="000000"/>
          <w:sz w:val="24"/>
          <w:szCs w:val="24"/>
        </w:rPr>
        <w:t>, Ph.D.</w:t>
      </w:r>
    </w:p>
    <w:p w14:paraId="0FEDBB88" w14:textId="77777777" w:rsidR="006266F9" w:rsidRPr="00B440B9" w:rsidRDefault="006266F9" w:rsidP="00B440B9">
      <w:pPr>
        <w:spacing w:after="0" w:line="240" w:lineRule="auto"/>
        <w:rPr>
          <w:rFonts w:ascii="Arial" w:eastAsia="Times New Roman" w:hAnsi="Arial" w:cs="Arial"/>
          <w:i/>
          <w:iCs/>
          <w:color w:val="000000"/>
          <w:sz w:val="24"/>
          <w:szCs w:val="24"/>
        </w:rPr>
      </w:pPr>
      <w:r w:rsidRPr="00B440B9">
        <w:rPr>
          <w:rFonts w:ascii="Arial" w:eastAsia="Times New Roman" w:hAnsi="Arial" w:cs="Arial"/>
          <w:i/>
          <w:iCs/>
          <w:color w:val="000000"/>
          <w:sz w:val="24"/>
          <w:szCs w:val="24"/>
        </w:rPr>
        <w:t>Associate Professor - Teacher Education and Professional Development, Central Michigan University</w:t>
      </w:r>
    </w:p>
    <w:p w14:paraId="2E400562" w14:textId="77777777" w:rsidR="009C3D3C" w:rsidRPr="00B440B9" w:rsidRDefault="0004778A" w:rsidP="00B440B9">
      <w:pPr>
        <w:spacing w:after="0" w:line="240" w:lineRule="auto"/>
        <w:rPr>
          <w:rFonts w:ascii="Arial" w:eastAsia="Times New Roman" w:hAnsi="Arial" w:cs="Arial"/>
          <w:sz w:val="24"/>
          <w:szCs w:val="24"/>
        </w:rPr>
      </w:pPr>
      <w:hyperlink r:id="rId9" w:history="1">
        <w:r w:rsidR="009C3D3C" w:rsidRPr="00B440B9">
          <w:rPr>
            <w:rStyle w:val="Hyperlink"/>
            <w:rFonts w:ascii="Arial" w:eastAsia="Times New Roman" w:hAnsi="Arial" w:cs="Arial"/>
            <w:i/>
            <w:iCs/>
            <w:sz w:val="24"/>
            <w:szCs w:val="24"/>
          </w:rPr>
          <w:t>vande4ea@cmich.edu</w:t>
        </w:r>
      </w:hyperlink>
      <w:r w:rsidR="009C3D3C" w:rsidRPr="00B440B9">
        <w:rPr>
          <w:rFonts w:ascii="Arial" w:eastAsia="Times New Roman" w:hAnsi="Arial" w:cs="Arial"/>
          <w:i/>
          <w:iCs/>
          <w:color w:val="000000"/>
          <w:sz w:val="24"/>
          <w:szCs w:val="24"/>
        </w:rPr>
        <w:t xml:space="preserve"> </w:t>
      </w:r>
    </w:p>
    <w:p w14:paraId="691B442F"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i/>
          <w:iCs/>
          <w:color w:val="000000"/>
          <w:sz w:val="24"/>
          <w:szCs w:val="24"/>
        </w:rPr>
        <w:t xml:space="preserve">Betsy teaches literacy methods courses at the undergraduate and graduate levels in </w:t>
      </w:r>
      <w:proofErr w:type="gramStart"/>
      <w:r w:rsidRPr="00B440B9">
        <w:rPr>
          <w:rFonts w:ascii="Arial" w:eastAsia="Times New Roman" w:hAnsi="Arial" w:cs="Arial"/>
          <w:i/>
          <w:iCs/>
          <w:color w:val="000000"/>
          <w:sz w:val="24"/>
          <w:szCs w:val="24"/>
        </w:rPr>
        <w:t>a face-to-face and online environments</w:t>
      </w:r>
      <w:proofErr w:type="gramEnd"/>
      <w:r w:rsidRPr="00B440B9">
        <w:rPr>
          <w:rFonts w:ascii="Arial" w:eastAsia="Times New Roman" w:hAnsi="Arial" w:cs="Arial"/>
          <w:i/>
          <w:iCs/>
          <w:color w:val="000000"/>
          <w:sz w:val="24"/>
          <w:szCs w:val="24"/>
        </w:rPr>
        <w:t>.</w:t>
      </w:r>
    </w:p>
    <w:p w14:paraId="5613B922" w14:textId="77777777" w:rsidR="006266F9" w:rsidRPr="00B440B9" w:rsidRDefault="006266F9" w:rsidP="00B440B9">
      <w:pPr>
        <w:spacing w:after="0" w:line="240" w:lineRule="auto"/>
        <w:rPr>
          <w:rFonts w:ascii="Arial" w:eastAsia="Times New Roman" w:hAnsi="Arial" w:cs="Arial"/>
          <w:sz w:val="24"/>
          <w:szCs w:val="24"/>
        </w:rPr>
      </w:pPr>
    </w:p>
    <w:p w14:paraId="4DB22312" w14:textId="725BBB0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Tim Otteman</w:t>
      </w:r>
      <w:r w:rsidR="007E7B2F">
        <w:rPr>
          <w:rFonts w:ascii="Arial" w:eastAsia="Times New Roman" w:hAnsi="Arial" w:cs="Arial"/>
          <w:color w:val="000000"/>
          <w:sz w:val="24"/>
          <w:szCs w:val="24"/>
        </w:rPr>
        <w:t>, Ed.D.</w:t>
      </w:r>
    </w:p>
    <w:p w14:paraId="45F83B96" w14:textId="77777777" w:rsidR="006266F9" w:rsidRPr="00B440B9" w:rsidRDefault="0085645D" w:rsidP="00B440B9">
      <w:pPr>
        <w:spacing w:after="0" w:line="240" w:lineRule="auto"/>
        <w:rPr>
          <w:rFonts w:ascii="Arial" w:eastAsia="Times New Roman" w:hAnsi="Arial" w:cs="Arial"/>
          <w:sz w:val="24"/>
          <w:szCs w:val="24"/>
        </w:rPr>
      </w:pPr>
      <w:r w:rsidRPr="00B440B9">
        <w:rPr>
          <w:rFonts w:ascii="Arial" w:eastAsia="Times New Roman" w:hAnsi="Arial" w:cs="Arial"/>
          <w:sz w:val="24"/>
          <w:szCs w:val="24"/>
        </w:rPr>
        <w:t xml:space="preserve">Associate </w:t>
      </w:r>
      <w:r w:rsidR="006266F9" w:rsidRPr="00B440B9">
        <w:rPr>
          <w:rFonts w:ascii="Arial" w:eastAsia="Times New Roman" w:hAnsi="Arial" w:cs="Arial"/>
          <w:sz w:val="24"/>
          <w:szCs w:val="24"/>
        </w:rPr>
        <w:t>Professor - Recreation, Parks, and Leisure</w:t>
      </w:r>
      <w:r w:rsidRPr="00B440B9">
        <w:rPr>
          <w:rFonts w:ascii="Arial" w:eastAsia="Times New Roman" w:hAnsi="Arial" w:cs="Arial"/>
          <w:sz w:val="24"/>
          <w:szCs w:val="24"/>
        </w:rPr>
        <w:t xml:space="preserve"> Services</w:t>
      </w:r>
      <w:r w:rsidR="006266F9" w:rsidRPr="00B440B9">
        <w:rPr>
          <w:rFonts w:ascii="Arial" w:eastAsia="Times New Roman" w:hAnsi="Arial" w:cs="Arial"/>
          <w:sz w:val="24"/>
          <w:szCs w:val="24"/>
        </w:rPr>
        <w:t>, Central Michigan University</w:t>
      </w:r>
    </w:p>
    <w:p w14:paraId="5F12BF5C" w14:textId="77777777" w:rsidR="00141267" w:rsidRPr="00B440B9" w:rsidRDefault="0004778A" w:rsidP="00B440B9">
      <w:pPr>
        <w:spacing w:after="0" w:line="240" w:lineRule="auto"/>
        <w:rPr>
          <w:rFonts w:ascii="Arial" w:eastAsia="Times New Roman" w:hAnsi="Arial" w:cs="Arial"/>
          <w:sz w:val="24"/>
          <w:szCs w:val="24"/>
        </w:rPr>
      </w:pPr>
      <w:hyperlink r:id="rId10" w:history="1">
        <w:r w:rsidR="009C3D3C" w:rsidRPr="00B440B9">
          <w:rPr>
            <w:rStyle w:val="Hyperlink"/>
            <w:rFonts w:ascii="Arial" w:eastAsia="Times New Roman" w:hAnsi="Arial" w:cs="Arial"/>
            <w:sz w:val="24"/>
            <w:szCs w:val="24"/>
          </w:rPr>
          <w:t>ottem1tw@cmich.edu</w:t>
        </w:r>
      </w:hyperlink>
      <w:r w:rsidR="009C3D3C" w:rsidRPr="00B440B9">
        <w:rPr>
          <w:rFonts w:ascii="Arial" w:eastAsia="Times New Roman" w:hAnsi="Arial" w:cs="Arial"/>
          <w:sz w:val="24"/>
          <w:szCs w:val="24"/>
        </w:rPr>
        <w:t xml:space="preserve"> </w:t>
      </w:r>
    </w:p>
    <w:p w14:paraId="6D440C67" w14:textId="77777777" w:rsidR="0085645D" w:rsidRPr="00B440B9" w:rsidRDefault="0085645D" w:rsidP="00B440B9">
      <w:pPr>
        <w:spacing w:after="0" w:line="240" w:lineRule="auto"/>
        <w:rPr>
          <w:rFonts w:ascii="Arial" w:eastAsia="Times New Roman" w:hAnsi="Arial" w:cs="Arial"/>
          <w:i/>
          <w:sz w:val="24"/>
          <w:szCs w:val="24"/>
        </w:rPr>
      </w:pPr>
      <w:r w:rsidRPr="00B440B9">
        <w:rPr>
          <w:rFonts w:ascii="Arial" w:eastAsia="Times New Roman" w:hAnsi="Arial" w:cs="Arial"/>
          <w:i/>
          <w:sz w:val="24"/>
          <w:szCs w:val="24"/>
        </w:rPr>
        <w:t>Tim teaches within a recreation and event management curriculum specifically with two service learning designated courses designated for undergraduates.</w:t>
      </w:r>
    </w:p>
    <w:p w14:paraId="669CBF68" w14:textId="440372A7" w:rsidR="006266F9" w:rsidRDefault="006266F9" w:rsidP="00B440B9">
      <w:pPr>
        <w:spacing w:after="240" w:line="240" w:lineRule="auto"/>
        <w:rPr>
          <w:rFonts w:ascii="Arial" w:eastAsia="Times New Roman" w:hAnsi="Arial" w:cs="Arial"/>
          <w:i/>
          <w:sz w:val="24"/>
          <w:szCs w:val="24"/>
        </w:rPr>
      </w:pPr>
    </w:p>
    <w:p w14:paraId="535244BD" w14:textId="1623D8DC" w:rsidR="008839F9" w:rsidRDefault="008839F9" w:rsidP="00B440B9">
      <w:pPr>
        <w:spacing w:after="240" w:line="240" w:lineRule="auto"/>
        <w:rPr>
          <w:rFonts w:ascii="Arial" w:eastAsia="Times New Roman" w:hAnsi="Arial" w:cs="Arial"/>
          <w:i/>
          <w:sz w:val="24"/>
          <w:szCs w:val="24"/>
        </w:rPr>
      </w:pPr>
    </w:p>
    <w:p w14:paraId="78432D5C" w14:textId="77777777" w:rsidR="008839F9" w:rsidRPr="00B440B9" w:rsidRDefault="008839F9" w:rsidP="00B440B9">
      <w:pPr>
        <w:spacing w:after="240" w:line="240" w:lineRule="auto"/>
        <w:rPr>
          <w:rFonts w:ascii="Arial" w:eastAsia="Times New Roman" w:hAnsi="Arial" w:cs="Arial"/>
          <w:i/>
          <w:sz w:val="24"/>
          <w:szCs w:val="24"/>
        </w:rPr>
      </w:pPr>
    </w:p>
    <w:p w14:paraId="79106388" w14:textId="4EDF276E" w:rsidR="006266F9" w:rsidRPr="00B440B9" w:rsidRDefault="008839F9" w:rsidP="008839F9">
      <w:pPr>
        <w:spacing w:after="0" w:line="240" w:lineRule="auto"/>
        <w:rPr>
          <w:rFonts w:ascii="Arial" w:eastAsia="Times New Roman" w:hAnsi="Arial" w:cs="Arial"/>
          <w:color w:val="000000"/>
          <w:sz w:val="24"/>
          <w:szCs w:val="24"/>
          <w:shd w:val="clear" w:color="auto" w:fill="FFFF00"/>
        </w:rPr>
      </w:pPr>
      <w:r>
        <w:rPr>
          <w:rFonts w:ascii="Arial" w:eastAsia="Times New Roman" w:hAnsi="Arial" w:cs="Arial"/>
          <w:b/>
          <w:bCs/>
          <w:color w:val="000000"/>
          <w:sz w:val="24"/>
          <w:szCs w:val="24"/>
        </w:rPr>
        <w:lastRenderedPageBreak/>
        <w:t>Summary</w:t>
      </w:r>
    </w:p>
    <w:p w14:paraId="04C75CA9" w14:textId="77777777" w:rsidR="003C3498" w:rsidRPr="00B440B9" w:rsidRDefault="003C3498" w:rsidP="00B440B9">
      <w:pPr>
        <w:spacing w:after="0" w:line="240" w:lineRule="auto"/>
        <w:rPr>
          <w:rFonts w:ascii="Arial" w:eastAsia="Times New Roman" w:hAnsi="Arial" w:cs="Arial"/>
          <w:sz w:val="24"/>
          <w:szCs w:val="24"/>
        </w:rPr>
      </w:pPr>
    </w:p>
    <w:p w14:paraId="6F3A636F" w14:textId="26863793"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The Interdisciplinary Network for Understanding Student Engagement (INFUSE) began in the Spring of 2015 with a request from the</w:t>
      </w:r>
      <w:r w:rsidR="003C3498" w:rsidRPr="00B440B9">
        <w:rPr>
          <w:rFonts w:ascii="Arial" w:eastAsia="Times New Roman" w:hAnsi="Arial" w:cs="Arial"/>
          <w:color w:val="000000"/>
          <w:sz w:val="24"/>
          <w:szCs w:val="24"/>
        </w:rPr>
        <w:t xml:space="preserve"> Dean</w:t>
      </w:r>
      <w:r w:rsidRPr="00B440B9">
        <w:rPr>
          <w:rFonts w:ascii="Arial" w:eastAsia="Times New Roman" w:hAnsi="Arial" w:cs="Arial"/>
          <w:color w:val="000000"/>
          <w:sz w:val="24"/>
          <w:szCs w:val="24"/>
        </w:rPr>
        <w:t xml:space="preserve"> to put together a team of faculty from each department within the College of Education and Human Services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to focus on teaching and learning. Faculty members from five departments (Educational Leadership; Human Environment Studies; Recreation, Parks, and Leisure</w:t>
      </w:r>
      <w:r w:rsidR="0085645D" w:rsidRPr="00B440B9">
        <w:rPr>
          <w:rFonts w:ascii="Arial" w:eastAsia="Times New Roman" w:hAnsi="Arial" w:cs="Arial"/>
          <w:color w:val="000000"/>
          <w:sz w:val="24"/>
          <w:szCs w:val="24"/>
        </w:rPr>
        <w:t xml:space="preserve"> </w:t>
      </w:r>
      <w:r w:rsidR="0085645D" w:rsidRPr="00B440B9">
        <w:rPr>
          <w:rFonts w:ascii="Arial" w:eastAsia="Times New Roman" w:hAnsi="Arial" w:cs="Arial"/>
          <w:sz w:val="24"/>
          <w:szCs w:val="24"/>
        </w:rPr>
        <w:t>Services</w:t>
      </w:r>
      <w:r w:rsidRPr="00B440B9">
        <w:rPr>
          <w:rFonts w:ascii="Arial" w:eastAsia="Times New Roman" w:hAnsi="Arial" w:cs="Arial"/>
          <w:sz w:val="24"/>
          <w:szCs w:val="24"/>
        </w:rPr>
        <w:t>;</w:t>
      </w:r>
      <w:r w:rsidRPr="00B440B9">
        <w:rPr>
          <w:rFonts w:ascii="Arial" w:eastAsia="Times New Roman" w:hAnsi="Arial" w:cs="Arial"/>
          <w:color w:val="000000"/>
          <w:sz w:val="24"/>
          <w:szCs w:val="24"/>
        </w:rPr>
        <w:t xml:space="preserve"> </w:t>
      </w:r>
      <w:r w:rsidR="00AB3008" w:rsidRPr="00B440B9">
        <w:rPr>
          <w:rFonts w:ascii="Arial" w:eastAsia="Times New Roman" w:hAnsi="Arial" w:cs="Arial"/>
          <w:color w:val="000000"/>
          <w:sz w:val="24"/>
          <w:szCs w:val="24"/>
        </w:rPr>
        <w:t xml:space="preserve">Counseling and </w:t>
      </w:r>
      <w:r w:rsidRPr="00B440B9">
        <w:rPr>
          <w:rFonts w:ascii="Arial" w:eastAsia="Times New Roman" w:hAnsi="Arial" w:cs="Arial"/>
          <w:color w:val="000000"/>
          <w:sz w:val="24"/>
          <w:szCs w:val="24"/>
        </w:rPr>
        <w:t>Special Education; and Teacher Education and Professional Development) initially met and brainstormed ideas to pursue.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A report of the National Survey of Student Engagement (NSSE, 2007) data </w:t>
      </w:r>
      <w:r w:rsidR="0085645D" w:rsidRPr="00B440B9">
        <w:rPr>
          <w:rFonts w:ascii="Arial" w:eastAsia="Times New Roman" w:hAnsi="Arial" w:cs="Arial"/>
          <w:sz w:val="24"/>
          <w:szCs w:val="24"/>
        </w:rPr>
        <w:t xml:space="preserve">provided </w:t>
      </w:r>
      <w:r w:rsidRPr="00B440B9">
        <w:rPr>
          <w:rFonts w:ascii="Arial" w:eastAsia="Times New Roman" w:hAnsi="Arial" w:cs="Arial"/>
          <w:color w:val="000000"/>
          <w:sz w:val="24"/>
          <w:szCs w:val="24"/>
        </w:rPr>
        <w:t xml:space="preserve">by the vice-provost spurred the team in a direction to explore student engagement and create a model for recognition of effective practices that are already </w:t>
      </w:r>
      <w:r w:rsidRPr="00B440B9">
        <w:rPr>
          <w:rFonts w:ascii="Arial" w:eastAsia="Times New Roman" w:hAnsi="Arial" w:cs="Arial"/>
          <w:sz w:val="24"/>
          <w:szCs w:val="24"/>
        </w:rPr>
        <w:t>occurring</w:t>
      </w:r>
      <w:r w:rsidR="0085645D" w:rsidRPr="00B440B9">
        <w:rPr>
          <w:rFonts w:ascii="Arial" w:eastAsia="Times New Roman" w:hAnsi="Arial" w:cs="Arial"/>
          <w:sz w:val="24"/>
          <w:szCs w:val="24"/>
        </w:rPr>
        <w:t xml:space="preserve"> with</w:t>
      </w:r>
      <w:r w:rsidRPr="00B440B9">
        <w:rPr>
          <w:rFonts w:ascii="Arial" w:eastAsia="Times New Roman" w:hAnsi="Arial" w:cs="Arial"/>
          <w:sz w:val="24"/>
          <w:szCs w:val="24"/>
        </w:rPr>
        <w:t xml:space="preserve">in the </w:t>
      </w:r>
      <w:r w:rsidRPr="00B440B9">
        <w:rPr>
          <w:rFonts w:ascii="Arial" w:eastAsia="Times New Roman" w:hAnsi="Arial" w:cs="Arial"/>
          <w:color w:val="000000"/>
          <w:sz w:val="24"/>
          <w:szCs w:val="24"/>
        </w:rPr>
        <w:t>college and examine ways to increase student engagement throughout the college. A focus for the project wa</w:t>
      </w:r>
      <w:r w:rsidR="0085645D" w:rsidRPr="00B440B9">
        <w:rPr>
          <w:rFonts w:ascii="Arial" w:eastAsia="Times New Roman" w:hAnsi="Arial" w:cs="Arial"/>
          <w:color w:val="000000"/>
          <w:sz w:val="24"/>
          <w:szCs w:val="24"/>
        </w:rPr>
        <w:t xml:space="preserve">s identified by the end of the </w:t>
      </w:r>
      <w:r w:rsidR="0085645D" w:rsidRPr="00650F6D">
        <w:rPr>
          <w:rFonts w:ascii="Arial" w:eastAsia="Times New Roman" w:hAnsi="Arial" w:cs="Arial"/>
          <w:sz w:val="24"/>
          <w:szCs w:val="24"/>
        </w:rPr>
        <w:t>S</w:t>
      </w:r>
      <w:r w:rsidRPr="00B440B9">
        <w:rPr>
          <w:rFonts w:ascii="Arial" w:eastAsia="Times New Roman" w:hAnsi="Arial" w:cs="Arial"/>
          <w:color w:val="000000"/>
          <w:sz w:val="24"/>
          <w:szCs w:val="24"/>
        </w:rPr>
        <w:t>pring</w:t>
      </w:r>
      <w:r w:rsidR="0085645D" w:rsidRPr="00B440B9">
        <w:rPr>
          <w:rFonts w:ascii="Arial" w:eastAsia="Times New Roman" w:hAnsi="Arial" w:cs="Arial"/>
          <w:sz w:val="24"/>
          <w:szCs w:val="24"/>
        </w:rPr>
        <w:t>, 2015</w:t>
      </w:r>
      <w:r w:rsidRPr="00B440B9">
        <w:rPr>
          <w:rFonts w:ascii="Arial" w:eastAsia="Times New Roman" w:hAnsi="Arial" w:cs="Arial"/>
          <w:sz w:val="24"/>
          <w:szCs w:val="24"/>
        </w:rPr>
        <w:t xml:space="preserve"> semester </w:t>
      </w:r>
      <w:r w:rsidRPr="00B440B9">
        <w:rPr>
          <w:rFonts w:ascii="Arial" w:eastAsia="Times New Roman" w:hAnsi="Arial" w:cs="Arial"/>
          <w:color w:val="000000"/>
          <w:sz w:val="24"/>
          <w:szCs w:val="24"/>
        </w:rPr>
        <w:t>and the team began exploring the student engagement literature.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spent the 2015</w:t>
      </w:r>
      <w:r w:rsidR="0085645D" w:rsidRPr="00B440B9">
        <w:rPr>
          <w:rFonts w:ascii="Arial" w:eastAsia="Times New Roman" w:hAnsi="Arial" w:cs="Arial"/>
          <w:color w:val="000000"/>
          <w:sz w:val="24"/>
          <w:szCs w:val="24"/>
        </w:rPr>
        <w:t xml:space="preserve">-2016 </w:t>
      </w:r>
      <w:r w:rsidR="0085645D" w:rsidRPr="00B440B9">
        <w:rPr>
          <w:rFonts w:ascii="Arial" w:eastAsia="Times New Roman" w:hAnsi="Arial" w:cs="Arial"/>
          <w:sz w:val="24"/>
          <w:szCs w:val="24"/>
        </w:rPr>
        <w:t>academic</w:t>
      </w:r>
      <w:r w:rsidRPr="00B440B9">
        <w:rPr>
          <w:rFonts w:ascii="Arial" w:eastAsia="Times New Roman" w:hAnsi="Arial" w:cs="Arial"/>
          <w:sz w:val="24"/>
          <w:szCs w:val="24"/>
        </w:rPr>
        <w:t xml:space="preserve"> y</w:t>
      </w:r>
      <w:r w:rsidRPr="00B440B9">
        <w:rPr>
          <w:rFonts w:ascii="Arial" w:eastAsia="Times New Roman" w:hAnsi="Arial" w:cs="Arial"/>
          <w:color w:val="000000"/>
          <w:sz w:val="24"/>
          <w:szCs w:val="24"/>
        </w:rPr>
        <w:t>ear examining resources and attending conferences to gain an understanding of the field. Each team member attended a conference, and reported back</w:t>
      </w:r>
      <w:r w:rsidR="0085645D" w:rsidRPr="00B440B9">
        <w:rPr>
          <w:rFonts w:ascii="Arial" w:eastAsia="Times New Roman" w:hAnsi="Arial" w:cs="Arial"/>
          <w:color w:val="000000"/>
          <w:sz w:val="24"/>
          <w:szCs w:val="24"/>
        </w:rPr>
        <w:t xml:space="preserve"> </w:t>
      </w:r>
      <w:r w:rsidR="0085645D" w:rsidRPr="00B440B9">
        <w:rPr>
          <w:rFonts w:ascii="Arial" w:eastAsia="Times New Roman" w:hAnsi="Arial" w:cs="Arial"/>
          <w:sz w:val="24"/>
          <w:szCs w:val="24"/>
        </w:rPr>
        <w:t>regarding the results of</w:t>
      </w:r>
      <w:r w:rsidRPr="00B440B9">
        <w:rPr>
          <w:rFonts w:ascii="Arial" w:eastAsia="Times New Roman" w:hAnsi="Arial" w:cs="Arial"/>
          <w:sz w:val="24"/>
          <w:szCs w:val="24"/>
        </w:rPr>
        <w:t xml:space="preserve"> interesting sessions and </w:t>
      </w:r>
      <w:r w:rsidR="0085645D" w:rsidRPr="00B440B9">
        <w:rPr>
          <w:rFonts w:ascii="Arial" w:eastAsia="Times New Roman" w:hAnsi="Arial" w:cs="Arial"/>
          <w:sz w:val="24"/>
          <w:szCs w:val="24"/>
        </w:rPr>
        <w:t xml:space="preserve">potential </w:t>
      </w:r>
      <w:r w:rsidRPr="00B440B9">
        <w:rPr>
          <w:rFonts w:ascii="Arial" w:eastAsia="Times New Roman" w:hAnsi="Arial" w:cs="Arial"/>
          <w:color w:val="000000"/>
          <w:sz w:val="24"/>
          <w:szCs w:val="24"/>
        </w:rPr>
        <w:t>speakers to consider using in the future.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As the information was coming in, the team began forming a professional de</w:t>
      </w:r>
      <w:r w:rsidR="00AB3008" w:rsidRPr="00B440B9">
        <w:rPr>
          <w:rFonts w:ascii="Arial" w:eastAsia="Times New Roman" w:hAnsi="Arial" w:cs="Arial"/>
          <w:color w:val="000000"/>
          <w:sz w:val="24"/>
          <w:szCs w:val="24"/>
        </w:rPr>
        <w:t>velopment plan to implement</w:t>
      </w:r>
      <w:r w:rsidRPr="00B440B9">
        <w:rPr>
          <w:rFonts w:ascii="Arial" w:eastAsia="Times New Roman" w:hAnsi="Arial" w:cs="Arial"/>
          <w:color w:val="000000"/>
          <w:sz w:val="24"/>
          <w:szCs w:val="24"/>
        </w:rPr>
        <w:t xml:space="preserve"> in the Fall of 2016.</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A highlight of the plan was instituting a speaker series with one speaker each s</w:t>
      </w:r>
      <w:r w:rsidR="0085645D" w:rsidRPr="00B440B9">
        <w:rPr>
          <w:rFonts w:ascii="Arial" w:eastAsia="Times New Roman" w:hAnsi="Arial" w:cs="Arial"/>
          <w:color w:val="000000"/>
          <w:sz w:val="24"/>
          <w:szCs w:val="24"/>
        </w:rPr>
        <w:t xml:space="preserve">emester for the 2016-2017 </w:t>
      </w:r>
      <w:r w:rsidR="0085645D" w:rsidRPr="00B440B9">
        <w:rPr>
          <w:rFonts w:ascii="Arial" w:eastAsia="Times New Roman" w:hAnsi="Arial" w:cs="Arial"/>
          <w:sz w:val="24"/>
          <w:szCs w:val="24"/>
        </w:rPr>
        <w:t>academic</w:t>
      </w:r>
      <w:r w:rsidRPr="00B440B9">
        <w:rPr>
          <w:rFonts w:ascii="Arial" w:eastAsia="Times New Roman" w:hAnsi="Arial" w:cs="Arial"/>
          <w:sz w:val="24"/>
          <w:szCs w:val="24"/>
        </w:rPr>
        <w:t xml:space="preserve"> year.</w:t>
      </w:r>
      <w:r w:rsidR="00F82495" w:rsidRPr="00B440B9">
        <w:rPr>
          <w:rFonts w:ascii="Arial" w:eastAsia="Times New Roman" w:hAnsi="Arial" w:cs="Arial"/>
          <w:sz w:val="24"/>
          <w:szCs w:val="24"/>
        </w:rPr>
        <w:t xml:space="preserve"> </w:t>
      </w:r>
      <w:r w:rsidRPr="00B440B9">
        <w:rPr>
          <w:rFonts w:ascii="Arial" w:eastAsia="Times New Roman" w:hAnsi="Arial" w:cs="Arial"/>
          <w:sz w:val="24"/>
          <w:szCs w:val="24"/>
        </w:rPr>
        <w:t xml:space="preserve">Each </w:t>
      </w:r>
      <w:r w:rsidR="0085645D" w:rsidRPr="00B440B9">
        <w:rPr>
          <w:rFonts w:ascii="Arial" w:eastAsia="Times New Roman" w:hAnsi="Arial" w:cs="Arial"/>
          <w:sz w:val="24"/>
          <w:szCs w:val="24"/>
        </w:rPr>
        <w:t xml:space="preserve">invited </w:t>
      </w:r>
      <w:r w:rsidRPr="00B440B9">
        <w:rPr>
          <w:rFonts w:ascii="Arial" w:eastAsia="Times New Roman" w:hAnsi="Arial" w:cs="Arial"/>
          <w:sz w:val="24"/>
          <w:szCs w:val="24"/>
        </w:rPr>
        <w:t xml:space="preserve">speaker </w:t>
      </w:r>
      <w:r w:rsidR="00AB3008" w:rsidRPr="00B440B9">
        <w:rPr>
          <w:rFonts w:ascii="Arial" w:eastAsia="Times New Roman" w:hAnsi="Arial" w:cs="Arial"/>
          <w:sz w:val="24"/>
          <w:szCs w:val="24"/>
        </w:rPr>
        <w:t xml:space="preserve">visited for an entire day to provide a </w:t>
      </w:r>
      <w:r w:rsidRPr="00B440B9">
        <w:rPr>
          <w:rFonts w:ascii="Arial" w:eastAsia="Times New Roman" w:hAnsi="Arial" w:cs="Arial"/>
          <w:sz w:val="24"/>
          <w:szCs w:val="24"/>
        </w:rPr>
        <w:t>keynote luncheon, two break-out sessions, and engagement</w:t>
      </w:r>
      <w:r w:rsidR="0085645D" w:rsidRPr="00B440B9">
        <w:rPr>
          <w:rFonts w:ascii="Arial" w:eastAsia="Times New Roman" w:hAnsi="Arial" w:cs="Arial"/>
          <w:sz w:val="24"/>
          <w:szCs w:val="24"/>
        </w:rPr>
        <w:t xml:space="preserve"> opportunities</w:t>
      </w:r>
      <w:r w:rsidRPr="00B440B9">
        <w:rPr>
          <w:rFonts w:ascii="Arial" w:eastAsia="Times New Roman" w:hAnsi="Arial" w:cs="Arial"/>
          <w:sz w:val="24"/>
          <w:szCs w:val="24"/>
        </w:rPr>
        <w:t xml:space="preserve"> </w:t>
      </w:r>
      <w:r w:rsidRPr="00B440B9">
        <w:rPr>
          <w:rFonts w:ascii="Arial" w:eastAsia="Times New Roman" w:hAnsi="Arial" w:cs="Arial"/>
          <w:color w:val="000000"/>
          <w:sz w:val="24"/>
          <w:szCs w:val="24"/>
        </w:rPr>
        <w:t xml:space="preserve">with students. </w:t>
      </w:r>
      <w:r w:rsidR="00650F6D" w:rsidRPr="00B440B9">
        <w:rPr>
          <w:rFonts w:ascii="Arial" w:eastAsia="Times New Roman" w:hAnsi="Arial" w:cs="Arial"/>
          <w:color w:val="000000"/>
          <w:sz w:val="24"/>
          <w:szCs w:val="24"/>
        </w:rPr>
        <w:t>Plans</w:t>
      </w:r>
      <w:r w:rsidRPr="00B440B9">
        <w:rPr>
          <w:rFonts w:ascii="Arial" w:eastAsia="Times New Roman" w:hAnsi="Arial" w:cs="Arial"/>
          <w:color w:val="000000"/>
          <w:sz w:val="24"/>
          <w:szCs w:val="24"/>
        </w:rPr>
        <w:t xml:space="preserve"> include building a repository of effective strategies that can be utilized across the lifes</w:t>
      </w:r>
      <w:r w:rsidR="0085645D" w:rsidRPr="00B440B9">
        <w:rPr>
          <w:rFonts w:ascii="Arial" w:eastAsia="Times New Roman" w:hAnsi="Arial" w:cs="Arial"/>
          <w:color w:val="000000"/>
          <w:sz w:val="24"/>
          <w:szCs w:val="24"/>
        </w:rPr>
        <w:t>pan of a student speaker events</w:t>
      </w:r>
      <w:r w:rsidRPr="00B440B9">
        <w:rPr>
          <w:rFonts w:ascii="Arial" w:eastAsia="Times New Roman" w:hAnsi="Arial" w:cs="Arial"/>
          <w:color w:val="000000"/>
          <w:sz w:val="24"/>
          <w:szCs w:val="24"/>
        </w:rPr>
        <w:t xml:space="preserve"> and follow-up activities </w:t>
      </w:r>
      <w:r w:rsidR="00650F6D" w:rsidRPr="00B440B9">
        <w:rPr>
          <w:rFonts w:ascii="Arial" w:eastAsia="Times New Roman" w:hAnsi="Arial" w:cs="Arial"/>
          <w:color w:val="000000"/>
          <w:sz w:val="24"/>
          <w:szCs w:val="24"/>
        </w:rPr>
        <w:t>to</w:t>
      </w:r>
      <w:r w:rsidRPr="00B440B9">
        <w:rPr>
          <w:rFonts w:ascii="Arial" w:eastAsia="Times New Roman" w:hAnsi="Arial" w:cs="Arial"/>
          <w:color w:val="000000"/>
          <w:sz w:val="24"/>
          <w:szCs w:val="24"/>
        </w:rPr>
        <w:t xml:space="preserve"> engage faculty in prolonged study of student engagement techniques.</w:t>
      </w:r>
    </w:p>
    <w:p w14:paraId="2E058153" w14:textId="77777777" w:rsidR="006266F9" w:rsidRPr="00B440B9" w:rsidRDefault="006266F9" w:rsidP="00B440B9">
      <w:pPr>
        <w:spacing w:after="0" w:line="240" w:lineRule="auto"/>
        <w:rPr>
          <w:rFonts w:ascii="Arial" w:eastAsia="Times New Roman" w:hAnsi="Arial" w:cs="Arial"/>
          <w:sz w:val="24"/>
          <w:szCs w:val="24"/>
        </w:rPr>
      </w:pPr>
    </w:p>
    <w:p w14:paraId="26742830" w14:textId="61F88CF0" w:rsidR="006266F9" w:rsidRPr="00B440B9" w:rsidRDefault="006266F9" w:rsidP="008839F9">
      <w:pPr>
        <w:spacing w:after="0" w:line="240" w:lineRule="auto"/>
        <w:rPr>
          <w:rFonts w:ascii="Arial" w:eastAsia="Times New Roman" w:hAnsi="Arial" w:cs="Arial"/>
          <w:color w:val="000000"/>
          <w:sz w:val="24"/>
          <w:szCs w:val="24"/>
          <w:shd w:val="clear" w:color="auto" w:fill="FFFF00"/>
        </w:rPr>
      </w:pPr>
      <w:r w:rsidRPr="00B440B9">
        <w:rPr>
          <w:rFonts w:ascii="Arial" w:eastAsia="Times New Roman" w:hAnsi="Arial" w:cs="Arial"/>
          <w:b/>
          <w:bCs/>
          <w:color w:val="000000"/>
          <w:sz w:val="24"/>
          <w:szCs w:val="24"/>
        </w:rPr>
        <w:t xml:space="preserve">Description of Project </w:t>
      </w:r>
    </w:p>
    <w:p w14:paraId="513681BE" w14:textId="77777777" w:rsidR="003C3498" w:rsidRPr="00B440B9" w:rsidRDefault="003C3498" w:rsidP="00B440B9">
      <w:pPr>
        <w:spacing w:after="0" w:line="240" w:lineRule="auto"/>
        <w:rPr>
          <w:rFonts w:ascii="Arial" w:eastAsia="Times New Roman" w:hAnsi="Arial" w:cs="Arial"/>
          <w:sz w:val="24"/>
          <w:szCs w:val="24"/>
        </w:rPr>
      </w:pPr>
    </w:p>
    <w:p w14:paraId="331C3ABA" w14:textId="4F1F0B73" w:rsidR="006266F9" w:rsidRPr="00B440B9" w:rsidRDefault="006266F9" w:rsidP="00B440B9">
      <w:pPr>
        <w:spacing w:after="0" w:line="240" w:lineRule="auto"/>
        <w:rPr>
          <w:rFonts w:ascii="Arial" w:eastAsia="Times New Roman" w:hAnsi="Arial" w:cs="Arial"/>
          <w:color w:val="000000"/>
          <w:sz w:val="24"/>
          <w:szCs w:val="24"/>
        </w:rPr>
      </w:pPr>
      <w:r w:rsidRPr="00B440B9">
        <w:rPr>
          <w:rFonts w:ascii="Arial" w:eastAsia="Times New Roman" w:hAnsi="Arial" w:cs="Arial"/>
          <w:color w:val="000000"/>
          <w:sz w:val="24"/>
          <w:szCs w:val="24"/>
        </w:rPr>
        <w:t>The INFUSE project started with an open-ended charge to enhance the teaching and learning e</w:t>
      </w:r>
      <w:r w:rsidR="00F82495" w:rsidRPr="00B440B9">
        <w:rPr>
          <w:rFonts w:ascii="Arial" w:eastAsia="Times New Roman" w:hAnsi="Arial" w:cs="Arial"/>
          <w:color w:val="000000"/>
          <w:sz w:val="24"/>
          <w:szCs w:val="24"/>
        </w:rPr>
        <w:t xml:space="preserve">nvironment within our college. </w:t>
      </w:r>
      <w:r w:rsidRPr="00B440B9">
        <w:rPr>
          <w:rFonts w:ascii="Arial" w:eastAsia="Times New Roman" w:hAnsi="Arial" w:cs="Arial"/>
          <w:color w:val="000000"/>
          <w:sz w:val="24"/>
          <w:szCs w:val="24"/>
        </w:rPr>
        <w:t xml:space="preserve">Our </w:t>
      </w:r>
      <w:r w:rsidR="003C3498" w:rsidRPr="00B440B9">
        <w:rPr>
          <w:rFonts w:ascii="Arial" w:eastAsia="Times New Roman" w:hAnsi="Arial" w:cs="Arial"/>
          <w:color w:val="000000"/>
          <w:sz w:val="24"/>
          <w:szCs w:val="24"/>
        </w:rPr>
        <w:t>Dean</w:t>
      </w:r>
      <w:r w:rsidRPr="00B440B9">
        <w:rPr>
          <w:rFonts w:ascii="Arial" w:eastAsia="Times New Roman" w:hAnsi="Arial" w:cs="Arial"/>
          <w:color w:val="000000"/>
          <w:sz w:val="24"/>
          <w:szCs w:val="24"/>
        </w:rPr>
        <w:t xml:space="preserve"> attended a national level speaker presentation focusing on student engagement, and wanted to reinforce this emphasis within our college.</w:t>
      </w:r>
      <w:r w:rsidR="00F82495" w:rsidRPr="00B440B9">
        <w:rPr>
          <w:rFonts w:ascii="Arial" w:eastAsia="Times New Roman" w:hAnsi="Arial" w:cs="Arial"/>
          <w:color w:val="000000"/>
          <w:sz w:val="24"/>
          <w:szCs w:val="24"/>
        </w:rPr>
        <w:t xml:space="preserve"> </w:t>
      </w:r>
      <w:r w:rsidR="00FA103B" w:rsidRPr="00B440B9">
        <w:rPr>
          <w:rFonts w:ascii="Arial" w:eastAsia="Times New Roman" w:hAnsi="Arial" w:cs="Arial"/>
          <w:color w:val="000000"/>
          <w:sz w:val="24"/>
          <w:szCs w:val="24"/>
        </w:rPr>
        <w:t>The</w:t>
      </w:r>
      <w:r w:rsidR="003C3498" w:rsidRPr="00B440B9">
        <w:rPr>
          <w:rFonts w:ascii="Arial" w:eastAsia="Times New Roman" w:hAnsi="Arial" w:cs="Arial"/>
          <w:color w:val="000000"/>
          <w:sz w:val="24"/>
          <w:szCs w:val="24"/>
        </w:rPr>
        <w:t xml:space="preserve"> Dean</w:t>
      </w:r>
      <w:r w:rsidRPr="00B440B9">
        <w:rPr>
          <w:rFonts w:ascii="Arial" w:eastAsia="Times New Roman" w:hAnsi="Arial" w:cs="Arial"/>
          <w:color w:val="000000"/>
          <w:sz w:val="24"/>
          <w:szCs w:val="24"/>
        </w:rPr>
        <w:t xml:space="preserve"> reached out to </w:t>
      </w:r>
      <w:proofErr w:type="gramStart"/>
      <w:r w:rsidRPr="00B440B9">
        <w:rPr>
          <w:rFonts w:ascii="Arial" w:eastAsia="Times New Roman" w:hAnsi="Arial" w:cs="Arial"/>
          <w:color w:val="000000"/>
          <w:sz w:val="24"/>
          <w:szCs w:val="24"/>
        </w:rPr>
        <w:t>a number of</w:t>
      </w:r>
      <w:proofErr w:type="gramEnd"/>
      <w:r w:rsidRPr="00B440B9">
        <w:rPr>
          <w:rFonts w:ascii="Arial" w:eastAsia="Times New Roman" w:hAnsi="Arial" w:cs="Arial"/>
          <w:color w:val="000000"/>
          <w:sz w:val="24"/>
          <w:szCs w:val="24"/>
        </w:rPr>
        <w:t xml:space="preserve"> individual faculty to garner support for this effort.</w:t>
      </w:r>
      <w:r w:rsidR="00F82495" w:rsidRPr="00B440B9">
        <w:rPr>
          <w:rFonts w:ascii="Arial" w:eastAsia="Times New Roman" w:hAnsi="Arial" w:cs="Arial"/>
          <w:color w:val="000000"/>
          <w:sz w:val="24"/>
          <w:szCs w:val="24"/>
        </w:rPr>
        <w:t xml:space="preserve"> </w:t>
      </w:r>
      <w:r w:rsidR="00FA103B" w:rsidRPr="00B440B9">
        <w:rPr>
          <w:rFonts w:ascii="Arial" w:eastAsia="Times New Roman" w:hAnsi="Arial" w:cs="Arial"/>
          <w:color w:val="000000"/>
          <w:sz w:val="24"/>
          <w:szCs w:val="24"/>
        </w:rPr>
        <w:t>Wisely, the</w:t>
      </w:r>
      <w:r w:rsidR="003C3498" w:rsidRPr="00B440B9">
        <w:rPr>
          <w:rFonts w:ascii="Arial" w:eastAsia="Times New Roman" w:hAnsi="Arial" w:cs="Arial"/>
          <w:color w:val="000000"/>
          <w:sz w:val="24"/>
          <w:szCs w:val="24"/>
        </w:rPr>
        <w:t xml:space="preserve"> Dean</w:t>
      </w:r>
      <w:r w:rsidRPr="00B440B9">
        <w:rPr>
          <w:rFonts w:ascii="Arial" w:eastAsia="Times New Roman" w:hAnsi="Arial" w:cs="Arial"/>
          <w:color w:val="000000"/>
          <w:sz w:val="24"/>
          <w:szCs w:val="24"/>
        </w:rPr>
        <w:t xml:space="preserve"> did not give us a narrow, pre</w:t>
      </w:r>
      <w:r w:rsidR="00F82495" w:rsidRPr="00B440B9">
        <w:rPr>
          <w:rFonts w:ascii="Arial" w:eastAsia="Times New Roman" w:hAnsi="Arial" w:cs="Arial"/>
          <w:color w:val="FF0000"/>
          <w:sz w:val="24"/>
          <w:szCs w:val="24"/>
        </w:rPr>
        <w:t>-</w:t>
      </w:r>
      <w:r w:rsidRPr="00B440B9">
        <w:rPr>
          <w:rFonts w:ascii="Arial" w:eastAsia="Times New Roman" w:hAnsi="Arial" w:cs="Arial"/>
          <w:color w:val="000000"/>
          <w:sz w:val="24"/>
          <w:szCs w:val="24"/>
        </w:rPr>
        <w:t>defined charge, rather gave us a blank slate with some financial resources.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Initially, we floundered without a clear path; however, this proved to be a powerful, organic opportunity for us to coalesce around an idea that was meaningful to all involved.</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Engaging students was important regardless of discipline, format of the course (traditional, non-traditional, face-to-face, or online) or level of the cont</w:t>
      </w:r>
      <w:r w:rsidR="00F82495" w:rsidRPr="00B440B9">
        <w:rPr>
          <w:rFonts w:ascii="Arial" w:eastAsia="Times New Roman" w:hAnsi="Arial" w:cs="Arial"/>
          <w:color w:val="000000"/>
          <w:sz w:val="24"/>
          <w:szCs w:val="24"/>
        </w:rPr>
        <w:t>ent (undergraduate or graduate)</w:t>
      </w:r>
      <w:r w:rsidRPr="00B440B9">
        <w:rPr>
          <w:rFonts w:ascii="Arial" w:eastAsia="Times New Roman" w:hAnsi="Arial" w:cs="Arial"/>
          <w:color w:val="000000"/>
          <w:sz w:val="24"/>
          <w:szCs w:val="24"/>
        </w:rPr>
        <w: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The group made the decision to expand our thinking to explore ways to engage students both in and out of the classroom. </w:t>
      </w:r>
    </w:p>
    <w:p w14:paraId="5D05D034" w14:textId="77777777" w:rsidR="00F82495" w:rsidRPr="00B440B9" w:rsidRDefault="00F82495" w:rsidP="00B440B9">
      <w:pPr>
        <w:spacing w:after="0" w:line="240" w:lineRule="auto"/>
        <w:rPr>
          <w:rFonts w:ascii="Arial" w:eastAsia="Times New Roman" w:hAnsi="Arial" w:cs="Arial"/>
          <w:sz w:val="24"/>
          <w:szCs w:val="24"/>
        </w:rPr>
      </w:pPr>
    </w:p>
    <w:p w14:paraId="087F4052" w14:textId="44683CAF" w:rsidR="006266F9" w:rsidRPr="00533D58"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 xml:space="preserve">As we began to lay out action steps, a few guiding principles became clear. First, we did not want to send a message that faculty in our college were deficient </w:t>
      </w:r>
      <w:proofErr w:type="gramStart"/>
      <w:r w:rsidRPr="00B440B9">
        <w:rPr>
          <w:rFonts w:ascii="Arial" w:eastAsia="Times New Roman" w:hAnsi="Arial" w:cs="Arial"/>
          <w:color w:val="000000"/>
          <w:sz w:val="24"/>
          <w:szCs w:val="24"/>
        </w:rPr>
        <w:t>in regard to</w:t>
      </w:r>
      <w:proofErr w:type="gramEnd"/>
      <w:r w:rsidRPr="00B440B9">
        <w:rPr>
          <w:rFonts w:ascii="Arial" w:eastAsia="Times New Roman" w:hAnsi="Arial" w:cs="Arial"/>
          <w:color w:val="000000"/>
          <w:sz w:val="24"/>
          <w:szCs w:val="24"/>
        </w:rPr>
        <w:t xml:space="preserve"> student engagement.</w:t>
      </w:r>
      <w:r w:rsidR="00F82495" w:rsidRPr="00B440B9">
        <w:rPr>
          <w:rFonts w:ascii="Arial" w:eastAsia="Times New Roman" w:hAnsi="Arial" w:cs="Arial"/>
          <w:color w:val="000000"/>
          <w:sz w:val="24"/>
          <w:szCs w:val="24"/>
        </w:rPr>
        <w:t xml:space="preserve"> </w:t>
      </w:r>
      <w:proofErr w:type="gramStart"/>
      <w:r w:rsidRPr="00B440B9">
        <w:rPr>
          <w:rFonts w:ascii="Arial" w:eastAsia="Times New Roman" w:hAnsi="Arial" w:cs="Arial"/>
          <w:color w:val="000000"/>
          <w:sz w:val="24"/>
          <w:szCs w:val="24"/>
        </w:rPr>
        <w:t>Actually, quite</w:t>
      </w:r>
      <w:proofErr w:type="gramEnd"/>
      <w:r w:rsidRPr="00B440B9">
        <w:rPr>
          <w:rFonts w:ascii="Arial" w:eastAsia="Times New Roman" w:hAnsi="Arial" w:cs="Arial"/>
          <w:color w:val="000000"/>
          <w:sz w:val="24"/>
          <w:szCs w:val="24"/>
        </w:rPr>
        <w:t xml:space="preserve"> the opposite was the case; with many colleagues demonstrating exceptional educational practices as evidenced by a number of them </w:t>
      </w:r>
      <w:r w:rsidRPr="00B440B9">
        <w:rPr>
          <w:rFonts w:ascii="Arial" w:eastAsia="Times New Roman" w:hAnsi="Arial" w:cs="Arial"/>
          <w:color w:val="000000"/>
          <w:sz w:val="24"/>
          <w:szCs w:val="24"/>
        </w:rPr>
        <w:lastRenderedPageBreak/>
        <w:t>achieving university-wide teaching awards.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awareness led us to our second principle; honoring the skills within the college and “mining” our faculty to understand their effective practices with the goal of “cross-fertilizing” ideas across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departments.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Third, we wanted to collect and create a base of resources we could share with our colleagues.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Lastly, we did not want to duplicate resources offered through our university-wide teaching and learning support center, so we intentionally focused on items that could </w:t>
      </w:r>
      <w:r w:rsidR="00533D58" w:rsidRPr="00B440B9">
        <w:rPr>
          <w:rFonts w:ascii="Arial" w:eastAsia="Times New Roman" w:hAnsi="Arial" w:cs="Arial"/>
          <w:color w:val="000000"/>
          <w:sz w:val="24"/>
          <w:szCs w:val="24"/>
        </w:rPr>
        <w:t>be</w:t>
      </w:r>
      <w:r w:rsidRPr="00B440B9">
        <w:rPr>
          <w:rFonts w:ascii="Arial" w:eastAsia="Times New Roman" w:hAnsi="Arial" w:cs="Arial"/>
          <w:color w:val="000000"/>
          <w:sz w:val="24"/>
          <w:szCs w:val="24"/>
        </w:rPr>
        <w:t xml:space="preserve"> cumulative to existing efforts and resources.</w:t>
      </w:r>
      <w:r w:rsidR="00533D58">
        <w:rPr>
          <w:rFonts w:ascii="Arial" w:eastAsia="Times New Roman" w:hAnsi="Arial" w:cs="Arial"/>
          <w:sz w:val="24"/>
          <w:szCs w:val="24"/>
        </w:rPr>
        <w:t xml:space="preserve"> </w:t>
      </w:r>
      <w:r w:rsidRPr="00B440B9">
        <w:rPr>
          <w:rFonts w:ascii="Arial" w:eastAsia="Times New Roman" w:hAnsi="Arial" w:cs="Arial"/>
          <w:color w:val="000000"/>
          <w:sz w:val="24"/>
          <w:szCs w:val="24"/>
        </w:rPr>
        <w:t xml:space="preserve">Collectively, we decided that it was important to spend our </w:t>
      </w:r>
      <w:r w:rsidR="00533D58" w:rsidRPr="00B440B9">
        <w:rPr>
          <w:rFonts w:ascii="Arial" w:eastAsia="Times New Roman" w:hAnsi="Arial" w:cs="Arial"/>
          <w:color w:val="000000"/>
          <w:sz w:val="24"/>
          <w:szCs w:val="24"/>
        </w:rPr>
        <w:t>first-year</w:t>
      </w:r>
      <w:r w:rsidRPr="00B440B9">
        <w:rPr>
          <w:rFonts w:ascii="Arial" w:eastAsia="Times New Roman" w:hAnsi="Arial" w:cs="Arial"/>
          <w:color w:val="000000"/>
          <w:sz w:val="24"/>
          <w:szCs w:val="24"/>
        </w:rPr>
        <w:t xml:space="preserve"> learning.</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We attended regional, national, and international conferences to build individual and workgroup knowledge of what student engagement looked like in collegiate environments, and identifying potential speakers for </w:t>
      </w:r>
      <w:r w:rsidR="00F82495" w:rsidRPr="00533D58">
        <w:rPr>
          <w:rFonts w:ascii="Arial" w:eastAsia="Times New Roman" w:hAnsi="Arial" w:cs="Arial"/>
          <w:sz w:val="24"/>
          <w:szCs w:val="24"/>
        </w:rPr>
        <w:t>an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ongoing upcoming speaker series we hoped to develop.</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Each INFUSE member also reviewed the student engagement literature, broadening our own understanding and annotating a series of articles to develop an information repository within the college.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Lastly, we made a concerted effort to participate in as many related events on our own campus to reinforce our goal of accessing the many “local” resources.</w:t>
      </w:r>
    </w:p>
    <w:p w14:paraId="14D349A2" w14:textId="77777777" w:rsidR="00F82495" w:rsidRPr="00B440B9" w:rsidRDefault="00F82495" w:rsidP="00B440B9">
      <w:pPr>
        <w:spacing w:after="0" w:line="240" w:lineRule="auto"/>
        <w:rPr>
          <w:rFonts w:ascii="Arial" w:eastAsia="Times New Roman" w:hAnsi="Arial" w:cs="Arial"/>
          <w:sz w:val="24"/>
          <w:szCs w:val="24"/>
        </w:rPr>
      </w:pPr>
    </w:p>
    <w:p w14:paraId="08BC760A" w14:textId="14BC94F9" w:rsidR="006266F9" w:rsidRPr="00B440B9" w:rsidRDefault="006266F9" w:rsidP="00B440B9">
      <w:pPr>
        <w:spacing w:after="0" w:line="240" w:lineRule="auto"/>
        <w:rPr>
          <w:rFonts w:ascii="Arial" w:eastAsia="Times New Roman" w:hAnsi="Arial" w:cs="Arial"/>
          <w:color w:val="000000"/>
          <w:sz w:val="24"/>
          <w:szCs w:val="24"/>
        </w:rPr>
      </w:pPr>
      <w:r w:rsidRPr="00B440B9">
        <w:rPr>
          <w:rFonts w:ascii="Arial" w:eastAsia="Times New Roman" w:hAnsi="Arial" w:cs="Arial"/>
          <w:color w:val="000000"/>
          <w:sz w:val="24"/>
          <w:szCs w:val="24"/>
        </w:rPr>
        <w:t xml:space="preserve">After this immersion, </w:t>
      </w:r>
      <w:r w:rsidR="00533D58" w:rsidRPr="00B440B9">
        <w:rPr>
          <w:rFonts w:ascii="Arial" w:eastAsia="Times New Roman" w:hAnsi="Arial" w:cs="Arial"/>
          <w:color w:val="000000"/>
          <w:sz w:val="24"/>
          <w:szCs w:val="24"/>
        </w:rPr>
        <w:t>a few</w:t>
      </w:r>
      <w:r w:rsidRPr="00B440B9">
        <w:rPr>
          <w:rFonts w:ascii="Arial" w:eastAsia="Times New Roman" w:hAnsi="Arial" w:cs="Arial"/>
          <w:color w:val="000000"/>
          <w:sz w:val="24"/>
          <w:szCs w:val="24"/>
        </w:rPr>
        <w:t xml:space="preserve"> ideas emerged which translated into tangible action steps that would support a culture of student engagement.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First, we presented our initial ideas at a regional teaching and learning conference to introduce our plans.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presentation garnered valuable feedback informing our next steps.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We also presented to our faculty and staff at the </w:t>
      </w:r>
      <w:r w:rsidR="00F82495" w:rsidRPr="00B440B9">
        <w:rPr>
          <w:rFonts w:ascii="Arial" w:eastAsia="Times New Roman" w:hAnsi="Arial" w:cs="Arial"/>
          <w:sz w:val="24"/>
          <w:szCs w:val="24"/>
        </w:rPr>
        <w:t xml:space="preserve">annual, </w:t>
      </w:r>
      <w:r w:rsidRPr="00B440B9">
        <w:rPr>
          <w:rFonts w:ascii="Arial" w:eastAsia="Times New Roman" w:hAnsi="Arial" w:cs="Arial"/>
          <w:sz w:val="24"/>
          <w:szCs w:val="24"/>
        </w:rPr>
        <w:t>col</w:t>
      </w:r>
      <w:r w:rsidR="00F82495" w:rsidRPr="00B440B9">
        <w:rPr>
          <w:rFonts w:ascii="Arial" w:eastAsia="Times New Roman" w:hAnsi="Arial" w:cs="Arial"/>
          <w:sz w:val="24"/>
          <w:szCs w:val="24"/>
        </w:rPr>
        <w:t>lege</w:t>
      </w:r>
      <w:r w:rsidR="00F82495" w:rsidRPr="00B440B9">
        <w:rPr>
          <w:rFonts w:ascii="Arial" w:eastAsia="Times New Roman" w:hAnsi="Arial" w:cs="Arial"/>
          <w:color w:val="FF0000"/>
          <w:sz w:val="24"/>
          <w:szCs w:val="24"/>
        </w:rPr>
        <w:t>-</w:t>
      </w:r>
      <w:r w:rsidR="00F82495" w:rsidRPr="00B440B9">
        <w:rPr>
          <w:rFonts w:ascii="Arial" w:eastAsia="Times New Roman" w:hAnsi="Arial" w:cs="Arial"/>
          <w:color w:val="000000"/>
          <w:sz w:val="24"/>
          <w:szCs w:val="24"/>
        </w:rPr>
        <w:t xml:space="preserve">wide </w:t>
      </w:r>
      <w:r w:rsidRPr="00B440B9">
        <w:rPr>
          <w:rFonts w:ascii="Arial" w:eastAsia="Times New Roman" w:hAnsi="Arial" w:cs="Arial"/>
          <w:color w:val="000000"/>
          <w:sz w:val="24"/>
          <w:szCs w:val="24"/>
        </w:rPr>
        <w:t>meeting to create a buzz about INFUSE.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were careful not to ask anything of faculty, but rather wanted introduce and increase awareness of the upcoming events.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Faculty were informed that in the future, INFUSE members would be visiting department meetings to talk about our initiatives and ask for their assistance.</w:t>
      </w:r>
    </w:p>
    <w:p w14:paraId="41091B39" w14:textId="77777777" w:rsidR="00F82495" w:rsidRPr="00B440B9" w:rsidRDefault="00F82495" w:rsidP="00B440B9">
      <w:pPr>
        <w:spacing w:after="0" w:line="240" w:lineRule="auto"/>
        <w:rPr>
          <w:rFonts w:ascii="Arial" w:eastAsia="Times New Roman" w:hAnsi="Arial" w:cs="Arial"/>
          <w:sz w:val="24"/>
          <w:szCs w:val="24"/>
        </w:rPr>
      </w:pPr>
    </w:p>
    <w:p w14:paraId="15663F63" w14:textId="336075E3" w:rsidR="006266F9" w:rsidRPr="00B440B9" w:rsidRDefault="006266F9" w:rsidP="00B440B9">
      <w:pPr>
        <w:spacing w:after="0" w:line="240" w:lineRule="auto"/>
        <w:rPr>
          <w:rFonts w:ascii="Arial" w:eastAsia="Times New Roman" w:hAnsi="Arial" w:cs="Arial"/>
          <w:color w:val="000000"/>
          <w:sz w:val="24"/>
          <w:szCs w:val="24"/>
        </w:rPr>
      </w:pPr>
      <w:r w:rsidRPr="00B440B9">
        <w:rPr>
          <w:rFonts w:ascii="Arial" w:eastAsia="Times New Roman" w:hAnsi="Arial" w:cs="Arial"/>
          <w:color w:val="000000"/>
          <w:sz w:val="24"/>
          <w:szCs w:val="24"/>
        </w:rPr>
        <w:t>One idea that emerged from our survey of local/</w:t>
      </w:r>
      <w:r w:rsidR="00F82495" w:rsidRPr="00B440B9">
        <w:rPr>
          <w:rFonts w:ascii="Arial" w:eastAsia="Times New Roman" w:hAnsi="Arial" w:cs="Arial"/>
          <w:color w:val="000000"/>
          <w:sz w:val="24"/>
          <w:szCs w:val="24"/>
        </w:rPr>
        <w:t xml:space="preserve">regional/national/international </w:t>
      </w:r>
      <w:r w:rsidRPr="00B440B9">
        <w:rPr>
          <w:rFonts w:ascii="Arial" w:eastAsia="Times New Roman" w:hAnsi="Arial" w:cs="Arial"/>
          <w:color w:val="000000"/>
          <w:sz w:val="24"/>
          <w:szCs w:val="24"/>
        </w:rPr>
        <w:t>student engagement sources was to develop a speaker series.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Our </w:t>
      </w:r>
      <w:r w:rsidR="003C3498" w:rsidRPr="00B440B9">
        <w:rPr>
          <w:rFonts w:ascii="Arial" w:eastAsia="Times New Roman" w:hAnsi="Arial" w:cs="Arial"/>
          <w:color w:val="000000"/>
          <w:sz w:val="24"/>
          <w:szCs w:val="24"/>
        </w:rPr>
        <w:t>Dean</w:t>
      </w:r>
      <w:r w:rsidRPr="00B440B9">
        <w:rPr>
          <w:rFonts w:ascii="Arial" w:eastAsia="Times New Roman" w:hAnsi="Arial" w:cs="Arial"/>
          <w:color w:val="000000"/>
          <w:sz w:val="24"/>
          <w:szCs w:val="24"/>
        </w:rPr>
        <w:t xml:space="preserve"> clearly stated that it was more cost effective for us to invite resources to campus, as compared to sending </w:t>
      </w:r>
      <w:r w:rsidR="00533D58" w:rsidRPr="00B440B9">
        <w:rPr>
          <w:rFonts w:ascii="Arial" w:eastAsia="Times New Roman" w:hAnsi="Arial" w:cs="Arial"/>
          <w:color w:val="000000"/>
          <w:sz w:val="24"/>
          <w:szCs w:val="24"/>
        </w:rPr>
        <w:t>a few</w:t>
      </w:r>
      <w:r w:rsidRPr="00B440B9">
        <w:rPr>
          <w:rFonts w:ascii="Arial" w:eastAsia="Times New Roman" w:hAnsi="Arial" w:cs="Arial"/>
          <w:color w:val="000000"/>
          <w:sz w:val="24"/>
          <w:szCs w:val="24"/>
        </w:rPr>
        <w:t xml:space="preserve"> our individual faculty to various conferences/workshops.</w:t>
      </w:r>
      <w:r w:rsidR="00F82495" w:rsidRPr="00B440B9">
        <w:rPr>
          <w:rFonts w:ascii="Arial" w:eastAsia="Times New Roman" w:hAnsi="Arial" w:cs="Arial"/>
          <w:color w:val="000000"/>
          <w:sz w:val="24"/>
          <w:szCs w:val="24"/>
        </w:rPr>
        <w:t xml:space="preserve"> </w:t>
      </w:r>
      <w:proofErr w:type="gramStart"/>
      <w:r w:rsidRPr="00B440B9">
        <w:rPr>
          <w:rFonts w:ascii="Arial" w:eastAsia="Times New Roman" w:hAnsi="Arial" w:cs="Arial"/>
          <w:color w:val="000000"/>
          <w:sz w:val="24"/>
          <w:szCs w:val="24"/>
        </w:rPr>
        <w:t>With this in mind, we</w:t>
      </w:r>
      <w:proofErr w:type="gramEnd"/>
      <w:r w:rsidRPr="00B440B9">
        <w:rPr>
          <w:rFonts w:ascii="Arial" w:eastAsia="Times New Roman" w:hAnsi="Arial" w:cs="Arial"/>
          <w:color w:val="000000"/>
          <w:sz w:val="24"/>
          <w:szCs w:val="24"/>
        </w:rPr>
        <w:t xml:space="preserve"> intentionality sought to create a welcoming environment through </w:t>
      </w:r>
      <w:r w:rsidRPr="00B440B9">
        <w:rPr>
          <w:rFonts w:ascii="Arial" w:eastAsia="Times New Roman" w:hAnsi="Arial" w:cs="Arial"/>
          <w:sz w:val="24"/>
          <w:szCs w:val="24"/>
        </w:rPr>
        <w:t>personal</w:t>
      </w:r>
      <w:r w:rsidR="00F82495" w:rsidRPr="00B440B9">
        <w:rPr>
          <w:rFonts w:ascii="Arial" w:eastAsia="Times New Roman" w:hAnsi="Arial" w:cs="Arial"/>
          <w:sz w:val="24"/>
          <w:szCs w:val="24"/>
        </w:rPr>
        <w:t>ized</w:t>
      </w:r>
      <w:r w:rsidRPr="00B440B9">
        <w:rPr>
          <w:rFonts w:ascii="Arial" w:eastAsia="Times New Roman" w:hAnsi="Arial" w:cs="Arial"/>
          <w:color w:val="000000"/>
          <w:sz w:val="24"/>
          <w:szCs w:val="24"/>
        </w:rPr>
        <w:t xml:space="preserve"> faculty invitations, while creating an elegant event that was more than a workshop. The size of the event was kept small (40 or less), and had a sit down, plated lunch that afforded a more social environment.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engaged the services of the college event planner to ensure a polished final presentation, with increased logistical coordination.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Our efforts resulted in securing one speaker each semester, each providing a keynote and a series of break-out sessions for faculty and students.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Evaluations from these events were positive and provided suggestions for future improvement.</w:t>
      </w:r>
    </w:p>
    <w:p w14:paraId="0E9A7F1A" w14:textId="77777777" w:rsidR="00F82495" w:rsidRPr="00B440B9" w:rsidRDefault="00F82495" w:rsidP="00B440B9">
      <w:pPr>
        <w:spacing w:after="0" w:line="240" w:lineRule="auto"/>
        <w:rPr>
          <w:rFonts w:ascii="Arial" w:eastAsia="Times New Roman" w:hAnsi="Arial" w:cs="Arial"/>
          <w:sz w:val="24"/>
          <w:szCs w:val="24"/>
        </w:rPr>
      </w:pPr>
    </w:p>
    <w:p w14:paraId="580ABC85" w14:textId="77777777" w:rsidR="006266F9" w:rsidRPr="00B440B9" w:rsidRDefault="006266F9" w:rsidP="00B440B9">
      <w:pPr>
        <w:spacing w:after="0" w:line="240" w:lineRule="auto"/>
        <w:rPr>
          <w:rFonts w:ascii="Arial" w:eastAsia="Times New Roman" w:hAnsi="Arial" w:cs="Arial"/>
          <w:color w:val="000000"/>
          <w:sz w:val="24"/>
          <w:szCs w:val="24"/>
        </w:rPr>
      </w:pPr>
      <w:r w:rsidRPr="00B440B9">
        <w:rPr>
          <w:rFonts w:ascii="Arial" w:eastAsia="Times New Roman" w:hAnsi="Arial" w:cs="Arial"/>
          <w:color w:val="000000"/>
          <w:sz w:val="24"/>
          <w:szCs w:val="24"/>
        </w:rPr>
        <w:t>In thinking about student engagement, we consciously decided to expand our focus to include strategies both in and out of the classroom.</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Consequently, we developed a timeline emphasizing student engagement across the student lifespan (prospective high school students through ten year alumni), with the goal of creating a website resource for our college detailing strategies that faculty were already implementing.</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To obtain materials for the website, INFUSE </w:t>
      </w:r>
      <w:r w:rsidR="00F82495" w:rsidRPr="00B440B9">
        <w:rPr>
          <w:rFonts w:ascii="Arial" w:eastAsia="Times New Roman" w:hAnsi="Arial" w:cs="Arial"/>
          <w:sz w:val="24"/>
          <w:szCs w:val="24"/>
        </w:rPr>
        <w:t xml:space="preserve">members individually contributed the ways they </w:t>
      </w:r>
      <w:r w:rsidR="00F82495" w:rsidRPr="00B440B9">
        <w:rPr>
          <w:rFonts w:ascii="Arial" w:eastAsia="Times New Roman" w:hAnsi="Arial" w:cs="Arial"/>
          <w:sz w:val="24"/>
          <w:szCs w:val="24"/>
        </w:rPr>
        <w:lastRenderedPageBreak/>
        <w:t xml:space="preserve">engaged students, but </w:t>
      </w:r>
      <w:r w:rsidRPr="00B440B9">
        <w:rPr>
          <w:rFonts w:ascii="Arial" w:eastAsia="Times New Roman" w:hAnsi="Arial" w:cs="Arial"/>
          <w:sz w:val="24"/>
          <w:szCs w:val="24"/>
        </w:rPr>
        <w:t>member</w:t>
      </w:r>
      <w:r w:rsidR="00F82495" w:rsidRPr="00B440B9">
        <w:rPr>
          <w:rFonts w:ascii="Arial" w:eastAsia="Times New Roman" w:hAnsi="Arial" w:cs="Arial"/>
          <w:sz w:val="24"/>
          <w:szCs w:val="24"/>
        </w:rPr>
        <w:t>s</w:t>
      </w:r>
      <w:r w:rsidRPr="00B440B9">
        <w:rPr>
          <w:rFonts w:ascii="Arial" w:eastAsia="Times New Roman" w:hAnsi="Arial" w:cs="Arial"/>
          <w:sz w:val="24"/>
          <w:szCs w:val="24"/>
        </w:rPr>
        <w:t xml:space="preserve"> </w:t>
      </w:r>
      <w:r w:rsidR="00F82495" w:rsidRPr="00B440B9">
        <w:rPr>
          <w:rFonts w:ascii="Arial" w:eastAsia="Times New Roman" w:hAnsi="Arial" w:cs="Arial"/>
          <w:sz w:val="24"/>
          <w:szCs w:val="24"/>
        </w:rPr>
        <w:t xml:space="preserve">also went in pairs to attend </w:t>
      </w:r>
      <w:r w:rsidRPr="00B440B9">
        <w:rPr>
          <w:rFonts w:ascii="Arial" w:eastAsia="Times New Roman" w:hAnsi="Arial" w:cs="Arial"/>
          <w:sz w:val="24"/>
          <w:szCs w:val="24"/>
        </w:rPr>
        <w:t>department meeting</w:t>
      </w:r>
      <w:r w:rsidR="00F82495" w:rsidRPr="00B440B9">
        <w:rPr>
          <w:rFonts w:ascii="Arial" w:eastAsia="Times New Roman" w:hAnsi="Arial" w:cs="Arial"/>
          <w:sz w:val="24"/>
          <w:szCs w:val="24"/>
        </w:rPr>
        <w:t>s</w:t>
      </w:r>
      <w:r w:rsidRPr="00B440B9">
        <w:rPr>
          <w:rFonts w:ascii="Arial" w:eastAsia="Times New Roman" w:hAnsi="Arial" w:cs="Arial"/>
          <w:sz w:val="24"/>
          <w:szCs w:val="24"/>
        </w:rPr>
        <w:t xml:space="preserve"> to introduce our pla</w:t>
      </w:r>
      <w:r w:rsidRPr="00B440B9">
        <w:rPr>
          <w:rFonts w:ascii="Arial" w:eastAsia="Times New Roman" w:hAnsi="Arial" w:cs="Arial"/>
          <w:color w:val="000000"/>
          <w:sz w:val="24"/>
          <w:szCs w:val="24"/>
        </w:rPr>
        <w:t>n, and to solicit exemplars of items for the website.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The pairs included a faculty member from the department being visited, as well a college faculty member from outside of the department to decrease the odds of the initiative being dismissed by close colleagues.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In the meetings, we asked each faculty to identify activities they were doing to engage students across the lifespan.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We also solicited nominations for individuals we could subsequently interview to further to understand these strategies utilized, and the impact on student engagement. </w:t>
      </w:r>
    </w:p>
    <w:p w14:paraId="2EEF1D5F" w14:textId="77777777" w:rsidR="00F82495" w:rsidRPr="00B440B9" w:rsidRDefault="00F82495" w:rsidP="00B440B9">
      <w:pPr>
        <w:spacing w:after="0" w:line="240" w:lineRule="auto"/>
        <w:rPr>
          <w:rFonts w:ascii="Arial" w:eastAsia="Times New Roman" w:hAnsi="Arial" w:cs="Arial"/>
          <w:sz w:val="24"/>
          <w:szCs w:val="24"/>
        </w:rPr>
      </w:pPr>
    </w:p>
    <w:p w14:paraId="2646A44C"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The INFUSE team followed up these departmental meetings by interviewing the nominated individuals, as well as those within the college who had previously received university wide teaching awards.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In these interviews, faculty discussed both practical strategies as well as philosophical approaches to engaging students at various points in the students’ lifespan.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These strategies were then highlighted for inclusion in the resource repository.</w:t>
      </w:r>
      <w:r w:rsidR="00F82495" w:rsidRPr="00B440B9">
        <w:rPr>
          <w:rFonts w:ascii="Arial" w:eastAsia="Times New Roman" w:hAnsi="Arial" w:cs="Arial"/>
          <w:color w:val="000000"/>
          <w:sz w:val="24"/>
          <w:szCs w:val="24"/>
        </w:rPr>
        <w:t xml:space="preserve"> </w:t>
      </w:r>
    </w:p>
    <w:p w14:paraId="7F19C8D4" w14:textId="77777777" w:rsidR="006266F9" w:rsidRPr="00B440B9" w:rsidRDefault="006266F9" w:rsidP="00B440B9">
      <w:pPr>
        <w:spacing w:after="240" w:line="240" w:lineRule="auto"/>
        <w:rPr>
          <w:rFonts w:ascii="Arial" w:eastAsia="Times New Roman" w:hAnsi="Arial" w:cs="Arial"/>
          <w:sz w:val="24"/>
          <w:szCs w:val="24"/>
        </w:rPr>
      </w:pPr>
    </w:p>
    <w:p w14:paraId="2AE755D1" w14:textId="1743B532" w:rsidR="006266F9" w:rsidRPr="00B440B9" w:rsidRDefault="006266F9" w:rsidP="008839F9">
      <w:pPr>
        <w:spacing w:after="0" w:line="240" w:lineRule="auto"/>
        <w:rPr>
          <w:rFonts w:ascii="Arial" w:eastAsia="Times New Roman" w:hAnsi="Arial" w:cs="Arial"/>
          <w:sz w:val="24"/>
          <w:szCs w:val="24"/>
        </w:rPr>
      </w:pPr>
      <w:r w:rsidRPr="00B440B9">
        <w:rPr>
          <w:rFonts w:ascii="Arial" w:eastAsia="Times New Roman" w:hAnsi="Arial" w:cs="Arial"/>
          <w:b/>
          <w:bCs/>
          <w:color w:val="000000"/>
          <w:sz w:val="24"/>
          <w:szCs w:val="24"/>
        </w:rPr>
        <w:t xml:space="preserve">Evidence of Effectiveness and Impacts </w:t>
      </w:r>
    </w:p>
    <w:p w14:paraId="07D40367" w14:textId="77777777" w:rsidR="006266F9" w:rsidRPr="00B440B9" w:rsidRDefault="006266F9" w:rsidP="00B440B9">
      <w:pPr>
        <w:spacing w:after="0" w:line="240" w:lineRule="auto"/>
        <w:rPr>
          <w:rFonts w:ascii="Arial" w:eastAsia="Times New Roman" w:hAnsi="Arial" w:cs="Arial"/>
          <w:sz w:val="24"/>
          <w:szCs w:val="24"/>
        </w:rPr>
      </w:pPr>
    </w:p>
    <w:p w14:paraId="0A99926F" w14:textId="3FE9A874"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This program has been supported by our college since its inception, both financially and organizationally.</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The impact of our efforts, however, extend across the university to other programs and colleges interested in supporting student engagement efforts and activities.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We have started slow and small, and the information that we have </w:t>
      </w:r>
      <w:r w:rsidR="003C3498" w:rsidRPr="00B440B9">
        <w:rPr>
          <w:rFonts w:ascii="Arial" w:eastAsia="Times New Roman" w:hAnsi="Arial" w:cs="Arial"/>
          <w:sz w:val="24"/>
          <w:szCs w:val="24"/>
        </w:rPr>
        <w:t xml:space="preserve">gathered </w:t>
      </w:r>
      <w:r w:rsidRPr="00B440B9">
        <w:rPr>
          <w:rFonts w:ascii="Arial" w:eastAsia="Times New Roman" w:hAnsi="Arial" w:cs="Arial"/>
          <w:color w:val="000000"/>
          <w:sz w:val="24"/>
          <w:szCs w:val="24"/>
        </w:rPr>
        <w:t>represents formative assessment of our effectiveness and impact.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Members of the INFUSE group did an early exploration of research related to student engagement, and this formed the basis for further exploration at conferences.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assembled a list of speakers that represented the INFUSE perspective, and invited established experts to campus and present sessions related to student engagement with faculty and administrative staff, as well as pre-service teacher candidates and honors students. For our efforts, we received support from honors program to host a student forum with our speaker, and this will lead to future initiatives related to student engagement.</w:t>
      </w:r>
    </w:p>
    <w:p w14:paraId="40937215" w14:textId="77777777" w:rsidR="006266F9" w:rsidRPr="00B440B9" w:rsidRDefault="006266F9" w:rsidP="00B440B9">
      <w:pPr>
        <w:spacing w:after="0" w:line="240" w:lineRule="auto"/>
        <w:rPr>
          <w:rFonts w:ascii="Arial" w:eastAsia="Times New Roman" w:hAnsi="Arial" w:cs="Arial"/>
          <w:sz w:val="24"/>
          <w:szCs w:val="24"/>
        </w:rPr>
      </w:pPr>
    </w:p>
    <w:p w14:paraId="738C6D96" w14:textId="2DC33F34"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Through semi-structured interviews faculty identified by their peers as exemplars that actively and effectively engage students, we have begun the process of assembling a snapshot of how these interactions with their students in and out of the classroom.</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have had a strong willingness of these individuals to share their perspectives, and we are in the process of categorizing their responses to identify common touch points across the student lifespan</w:t>
      </w:r>
      <w:r w:rsidR="00A23DA4" w:rsidRPr="00B440B9">
        <w:rPr>
          <w:rFonts w:ascii="Arial" w:eastAsia="Times New Roman" w:hAnsi="Arial" w:cs="Arial"/>
          <w:strike/>
          <w:color w:val="FF0000"/>
          <w:sz w:val="24"/>
          <w:szCs w:val="24"/>
        </w:rPr>
        <w:t>.</w:t>
      </w:r>
      <w:r w:rsidR="00F82495" w:rsidRPr="00B440B9">
        <w:rPr>
          <w:rFonts w:ascii="Arial" w:eastAsia="Times New Roman" w:hAnsi="Arial" w:cs="Arial"/>
          <w:color w:val="000000"/>
          <w:sz w:val="24"/>
          <w:szCs w:val="24"/>
        </w:rPr>
        <w:t xml:space="preserve"> </w:t>
      </w:r>
      <w:r w:rsidR="00AB3008" w:rsidRPr="00B440B9">
        <w:rPr>
          <w:rFonts w:ascii="Arial" w:eastAsia="Times New Roman" w:hAnsi="Arial" w:cs="Arial"/>
          <w:color w:val="000000"/>
          <w:sz w:val="24"/>
          <w:szCs w:val="24"/>
        </w:rPr>
        <w:t>The INFUSE team has</w:t>
      </w:r>
      <w:r w:rsidRPr="00B440B9">
        <w:rPr>
          <w:rFonts w:ascii="Arial" w:eastAsia="Times New Roman" w:hAnsi="Arial" w:cs="Arial"/>
          <w:color w:val="000000"/>
          <w:sz w:val="24"/>
          <w:szCs w:val="24"/>
        </w:rPr>
        <w:t xml:space="preserve"> seen a positive “shift” towards support and acceptance of our INFUSE initiatives across our college from colleagues that initially viewed the programs as suspect from an organizational and financial perspective. Many people that were once visibly closed to our efforts have </w:t>
      </w:r>
      <w:r w:rsidR="00533D58" w:rsidRPr="00B440B9">
        <w:rPr>
          <w:rFonts w:ascii="Arial" w:eastAsia="Times New Roman" w:hAnsi="Arial" w:cs="Arial"/>
          <w:color w:val="000000"/>
          <w:sz w:val="24"/>
          <w:szCs w:val="24"/>
        </w:rPr>
        <w:t>opened</w:t>
      </w:r>
      <w:r w:rsidRPr="00B440B9">
        <w:rPr>
          <w:rFonts w:ascii="Arial" w:eastAsia="Times New Roman" w:hAnsi="Arial" w:cs="Arial"/>
          <w:color w:val="000000"/>
          <w:sz w:val="24"/>
          <w:szCs w:val="24"/>
        </w:rPr>
        <w:t xml:space="preserve">, and have </w:t>
      </w:r>
      <w:r w:rsidR="00533D58" w:rsidRPr="00B440B9">
        <w:rPr>
          <w:rFonts w:ascii="Arial" w:eastAsia="Times New Roman" w:hAnsi="Arial" w:cs="Arial"/>
          <w:color w:val="000000"/>
          <w:sz w:val="24"/>
          <w:szCs w:val="24"/>
        </w:rPr>
        <w:t>been</w:t>
      </w:r>
      <w:r w:rsidRPr="00B440B9">
        <w:rPr>
          <w:rFonts w:ascii="Arial" w:eastAsia="Times New Roman" w:hAnsi="Arial" w:cs="Arial"/>
          <w:color w:val="000000"/>
          <w:sz w:val="24"/>
          <w:szCs w:val="24"/>
        </w:rPr>
        <w:t xml:space="preserve"> not only supportive, but have actively engaged in our presentations and inquiries.</w:t>
      </w:r>
    </w:p>
    <w:p w14:paraId="6D550B26" w14:textId="77777777" w:rsidR="006266F9" w:rsidRPr="00B440B9" w:rsidRDefault="006266F9" w:rsidP="00B440B9">
      <w:pPr>
        <w:spacing w:after="0" w:line="240" w:lineRule="auto"/>
        <w:rPr>
          <w:rFonts w:ascii="Arial" w:eastAsia="Times New Roman" w:hAnsi="Arial" w:cs="Arial"/>
          <w:sz w:val="24"/>
          <w:szCs w:val="24"/>
        </w:rPr>
      </w:pPr>
    </w:p>
    <w:p w14:paraId="7299B427" w14:textId="63B8EC2D"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We have received accolades for web based content that describes the “touchpoints” that the different departments have within our college to reach out to prospective, current, and alumni students to keep them engaged in our programs.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This work in </w:t>
      </w:r>
      <w:r w:rsidRPr="00B440B9">
        <w:rPr>
          <w:rFonts w:ascii="Arial" w:eastAsia="Times New Roman" w:hAnsi="Arial" w:cs="Arial"/>
          <w:color w:val="000000"/>
          <w:sz w:val="24"/>
          <w:szCs w:val="24"/>
        </w:rPr>
        <w:lastRenderedPageBreak/>
        <w:t xml:space="preserve">progress has been touted by </w:t>
      </w:r>
      <w:r w:rsidR="00533D58" w:rsidRPr="00B440B9">
        <w:rPr>
          <w:rFonts w:ascii="Arial" w:eastAsia="Times New Roman" w:hAnsi="Arial" w:cs="Arial"/>
          <w:color w:val="000000"/>
          <w:sz w:val="24"/>
          <w:szCs w:val="24"/>
        </w:rPr>
        <w:t>our Dean</w:t>
      </w:r>
      <w:r w:rsidRPr="00B440B9">
        <w:rPr>
          <w:rFonts w:ascii="Arial" w:eastAsia="Times New Roman" w:hAnsi="Arial" w:cs="Arial"/>
          <w:color w:val="000000"/>
          <w:sz w:val="24"/>
          <w:szCs w:val="24"/>
        </w:rPr>
        <w:t xml:space="preserve"> as an example of the work that our faculty does to increase student engagement across the lifespan of our students and graduates.</w:t>
      </w:r>
    </w:p>
    <w:p w14:paraId="0DA1260C" w14:textId="77777777" w:rsidR="006266F9" w:rsidRPr="00B440B9" w:rsidRDefault="006266F9" w:rsidP="00B440B9">
      <w:pPr>
        <w:spacing w:after="0" w:line="240" w:lineRule="auto"/>
        <w:rPr>
          <w:rFonts w:ascii="Arial" w:eastAsia="Times New Roman" w:hAnsi="Arial" w:cs="Arial"/>
          <w:sz w:val="24"/>
          <w:szCs w:val="24"/>
        </w:rPr>
      </w:pPr>
    </w:p>
    <w:p w14:paraId="7A3D40CB"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Programs not affiliated with our college found out about our efforts, and have actively tried to join the INFUSE group to support our efforts.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project began as a support mechanism for the college, and once we feel that we have met our initial goals, we will be open to expanding membership of the group to others outside of our college. Finally, we presented our project at a regional conference sponsored by our faculty development center.</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presentation was well attended, and the content was well received by our colleagues.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We have had numerous overtures from peers across the university and the region about our efforts, with requests for updates on our project as they become available. </w:t>
      </w:r>
    </w:p>
    <w:p w14:paraId="1AEBB2EB" w14:textId="77777777" w:rsidR="006266F9" w:rsidRPr="00B440B9" w:rsidRDefault="006266F9" w:rsidP="00B440B9">
      <w:pPr>
        <w:spacing w:after="0" w:line="240" w:lineRule="auto"/>
        <w:rPr>
          <w:rFonts w:ascii="Arial" w:eastAsia="Times New Roman" w:hAnsi="Arial" w:cs="Arial"/>
          <w:sz w:val="24"/>
          <w:szCs w:val="24"/>
        </w:rPr>
      </w:pPr>
    </w:p>
    <w:p w14:paraId="0FB26D80" w14:textId="01F03AD8" w:rsidR="006266F9" w:rsidRPr="00B440B9" w:rsidRDefault="006266F9" w:rsidP="008839F9">
      <w:pPr>
        <w:spacing w:after="0" w:line="240" w:lineRule="auto"/>
        <w:rPr>
          <w:rFonts w:ascii="Arial" w:eastAsia="Times New Roman" w:hAnsi="Arial" w:cs="Arial"/>
          <w:color w:val="000000"/>
          <w:sz w:val="24"/>
          <w:szCs w:val="24"/>
          <w:shd w:val="clear" w:color="auto" w:fill="FFFF00"/>
        </w:rPr>
      </w:pPr>
      <w:r w:rsidRPr="00B440B9">
        <w:rPr>
          <w:rFonts w:ascii="Arial" w:eastAsia="Times New Roman" w:hAnsi="Arial" w:cs="Arial"/>
          <w:b/>
          <w:bCs/>
          <w:color w:val="000000"/>
          <w:sz w:val="24"/>
          <w:szCs w:val="24"/>
        </w:rPr>
        <w:t xml:space="preserve">Reflections on the project and lessons learned </w:t>
      </w:r>
    </w:p>
    <w:p w14:paraId="4B1F9234" w14:textId="77777777" w:rsidR="003C3498" w:rsidRPr="00B440B9" w:rsidRDefault="003C3498" w:rsidP="00B440B9">
      <w:pPr>
        <w:spacing w:after="0" w:line="240" w:lineRule="auto"/>
        <w:rPr>
          <w:rFonts w:ascii="Arial" w:eastAsia="Times New Roman" w:hAnsi="Arial" w:cs="Arial"/>
          <w:sz w:val="24"/>
          <w:szCs w:val="24"/>
        </w:rPr>
      </w:pPr>
    </w:p>
    <w:p w14:paraId="1538B267"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As we reflect on our work to-date, we have learned important lessons to guide our ongoing efforts as we share with others looking to enhance student engagement.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With our open-ended initial charge, we worked diligently to clarify the focus of our project.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This included tolerating the </w:t>
      </w:r>
      <w:proofErr w:type="gramStart"/>
      <w:r w:rsidRPr="00B440B9">
        <w:rPr>
          <w:rFonts w:ascii="Arial" w:eastAsia="Times New Roman" w:hAnsi="Arial" w:cs="Arial"/>
          <w:color w:val="000000"/>
          <w:sz w:val="24"/>
          <w:szCs w:val="24"/>
        </w:rPr>
        <w:t>sometimes uncomfortable</w:t>
      </w:r>
      <w:proofErr w:type="gramEnd"/>
      <w:r w:rsidRPr="00B440B9">
        <w:rPr>
          <w:rFonts w:ascii="Arial" w:eastAsia="Times New Roman" w:hAnsi="Arial" w:cs="Arial"/>
          <w:color w:val="000000"/>
          <w:sz w:val="24"/>
          <w:szCs w:val="24"/>
        </w:rPr>
        <w:t xml:space="preserve"> transition from individual ideas to group ownership of mutual goals. Because teaching and learning outcomes varied across the departments represented (e.g., level, </w:t>
      </w:r>
      <w:r w:rsidR="003C3498" w:rsidRPr="00B440B9">
        <w:rPr>
          <w:rFonts w:ascii="Arial" w:eastAsia="Times New Roman" w:hAnsi="Arial" w:cs="Arial"/>
          <w:color w:val="000000"/>
          <w:sz w:val="24"/>
          <w:szCs w:val="24"/>
        </w:rPr>
        <w:t>location, content, practitioner or scholar-</w:t>
      </w:r>
      <w:r w:rsidRPr="00B440B9">
        <w:rPr>
          <w:rFonts w:ascii="Arial" w:eastAsia="Times New Roman" w:hAnsi="Arial" w:cs="Arial"/>
          <w:color w:val="000000"/>
          <w:sz w:val="24"/>
          <w:szCs w:val="24"/>
        </w:rPr>
        <w:t>focused), our initial focus solely on the classroom was soon transformed to a broader vision of student engagement that developed within a continuum across the student lifespan, a journey that provided opportunities for frequent and continually available faculty touchpoints.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With this flexibility, the group transitioned from a confined focus of “teaching and learning</w:t>
      </w:r>
      <w:r w:rsidR="003C3498"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to a broader vision of continuous student engagement. With this revitalized perspective, we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recommended developing group </w:t>
      </w:r>
      <w:r w:rsidRPr="00B440B9">
        <w:rPr>
          <w:rFonts w:ascii="Arial" w:eastAsia="Times New Roman" w:hAnsi="Arial" w:cs="Arial"/>
          <w:sz w:val="24"/>
          <w:szCs w:val="24"/>
        </w:rPr>
        <w:t xml:space="preserve">working </w:t>
      </w:r>
      <w:r w:rsidRPr="00B440B9">
        <w:rPr>
          <w:rFonts w:ascii="Arial" w:eastAsia="Times New Roman" w:hAnsi="Arial" w:cs="Arial"/>
          <w:color w:val="000000"/>
          <w:sz w:val="24"/>
          <w:szCs w:val="24"/>
        </w:rPr>
        <w:t xml:space="preserve">agreements, that were mutually created and revisited often, to guide our transformative work. These agreements, listed below, served as reminders of our group goals and expectations, and were subsequently implemented guide our work: </w:t>
      </w:r>
    </w:p>
    <w:p w14:paraId="3B20E745" w14:textId="77777777" w:rsidR="006266F9" w:rsidRPr="00B440B9" w:rsidRDefault="006266F9" w:rsidP="00B440B9">
      <w:pPr>
        <w:numPr>
          <w:ilvl w:val="0"/>
          <w:numId w:val="1"/>
        </w:numPr>
        <w:spacing w:after="0" w:line="240" w:lineRule="auto"/>
        <w:textAlignment w:val="baseline"/>
        <w:rPr>
          <w:rFonts w:ascii="Arial" w:eastAsia="Times New Roman" w:hAnsi="Arial" w:cs="Arial"/>
          <w:color w:val="000000"/>
          <w:sz w:val="24"/>
          <w:szCs w:val="24"/>
        </w:rPr>
      </w:pPr>
      <w:r w:rsidRPr="00B440B9">
        <w:rPr>
          <w:rFonts w:ascii="Arial" w:eastAsia="Times New Roman" w:hAnsi="Arial" w:cs="Arial"/>
          <w:color w:val="000000"/>
          <w:sz w:val="24"/>
          <w:szCs w:val="24"/>
        </w:rPr>
        <w:t>Establish clear, achievable and mutually-agreed upon goals.</w:t>
      </w:r>
    </w:p>
    <w:p w14:paraId="78551156" w14:textId="77777777" w:rsidR="006266F9" w:rsidRPr="00B440B9" w:rsidRDefault="006266F9" w:rsidP="00B440B9">
      <w:pPr>
        <w:numPr>
          <w:ilvl w:val="0"/>
          <w:numId w:val="1"/>
        </w:numPr>
        <w:spacing w:after="0" w:line="240" w:lineRule="auto"/>
        <w:textAlignment w:val="baseline"/>
        <w:rPr>
          <w:rFonts w:ascii="Arial" w:eastAsia="Times New Roman" w:hAnsi="Arial" w:cs="Arial"/>
          <w:color w:val="000000"/>
          <w:sz w:val="24"/>
          <w:szCs w:val="24"/>
        </w:rPr>
      </w:pPr>
      <w:r w:rsidRPr="00B440B9">
        <w:rPr>
          <w:rFonts w:ascii="Arial" w:eastAsia="Times New Roman" w:hAnsi="Arial" w:cs="Arial"/>
          <w:color w:val="000000"/>
          <w:sz w:val="24"/>
          <w:szCs w:val="24"/>
        </w:rPr>
        <w:t>Respect and accept all ideas and opinions to advance this work at a deep and substantive level.</w:t>
      </w:r>
    </w:p>
    <w:p w14:paraId="7287172F" w14:textId="77777777" w:rsidR="006266F9" w:rsidRPr="00B440B9" w:rsidRDefault="006266F9" w:rsidP="00B440B9">
      <w:pPr>
        <w:spacing w:after="0" w:line="240" w:lineRule="auto"/>
        <w:rPr>
          <w:rFonts w:ascii="Arial" w:eastAsia="Times New Roman" w:hAnsi="Arial" w:cs="Arial"/>
          <w:sz w:val="24"/>
          <w:szCs w:val="24"/>
        </w:rPr>
      </w:pPr>
    </w:p>
    <w:p w14:paraId="43916B86" w14:textId="1C1A66A0"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 xml:space="preserve">Logistically, we learned that pre-planning and facilitation are critical </w:t>
      </w:r>
      <w:r w:rsidR="00533D58" w:rsidRPr="00B440B9">
        <w:rPr>
          <w:rFonts w:ascii="Arial" w:eastAsia="Times New Roman" w:hAnsi="Arial" w:cs="Arial"/>
          <w:color w:val="000000"/>
          <w:sz w:val="24"/>
          <w:szCs w:val="24"/>
        </w:rPr>
        <w:t>to ensure that</w:t>
      </w:r>
      <w:r w:rsidRPr="00B440B9">
        <w:rPr>
          <w:rFonts w:ascii="Arial" w:eastAsia="Times New Roman" w:hAnsi="Arial" w:cs="Arial"/>
          <w:color w:val="000000"/>
          <w:sz w:val="24"/>
          <w:szCs w:val="24"/>
        </w:rPr>
        <w:t xml:space="preserve"> both the content and logistics kept moving forward in our group sessions: this was the responsibility of our two co-facilitators. We were direct and clear regarding all stake</w:t>
      </w:r>
      <w:r w:rsidR="00A23DA4" w:rsidRPr="00B440B9">
        <w:rPr>
          <w:rFonts w:ascii="Arial" w:eastAsia="Times New Roman" w:hAnsi="Arial" w:cs="Arial"/>
          <w:color w:val="000000"/>
          <w:sz w:val="24"/>
          <w:szCs w:val="24"/>
        </w:rPr>
        <w:t>-</w:t>
      </w:r>
      <w:r w:rsidR="00533D58" w:rsidRPr="00B440B9">
        <w:rPr>
          <w:rFonts w:ascii="Arial" w:eastAsia="Times New Roman" w:hAnsi="Arial" w:cs="Arial"/>
          <w:color w:val="000000"/>
          <w:sz w:val="24"/>
          <w:szCs w:val="24"/>
        </w:rPr>
        <w:t>holder’s</w:t>
      </w:r>
      <w:r w:rsidRPr="00B440B9">
        <w:rPr>
          <w:rFonts w:ascii="Arial" w:eastAsia="Times New Roman" w:hAnsi="Arial" w:cs="Arial"/>
          <w:color w:val="000000"/>
          <w:sz w:val="24"/>
          <w:szCs w:val="24"/>
        </w:rPr>
        <w:t xml:space="preserve"> needs, and this included frequent follow up meetings with the representative in </w:t>
      </w:r>
      <w:r w:rsidRPr="00B440B9">
        <w:rPr>
          <w:rFonts w:ascii="Arial" w:eastAsia="Times New Roman" w:hAnsi="Arial" w:cs="Arial"/>
          <w:sz w:val="24"/>
          <w:szCs w:val="24"/>
        </w:rPr>
        <w:t xml:space="preserve">the </w:t>
      </w:r>
      <w:r w:rsidR="003C3498" w:rsidRPr="00B440B9">
        <w:rPr>
          <w:rFonts w:ascii="Arial" w:eastAsia="Times New Roman" w:hAnsi="Arial" w:cs="Arial"/>
          <w:sz w:val="24"/>
          <w:szCs w:val="24"/>
        </w:rPr>
        <w:t>Dean</w:t>
      </w:r>
      <w:r w:rsidRPr="00B440B9">
        <w:rPr>
          <w:rFonts w:ascii="Arial" w:eastAsia="Times New Roman" w:hAnsi="Arial" w:cs="Arial"/>
          <w:sz w:val="24"/>
          <w:szCs w:val="24"/>
        </w:rPr>
        <w:t xml:space="preserve">’s </w:t>
      </w:r>
      <w:r w:rsidRPr="00B440B9">
        <w:rPr>
          <w:rFonts w:ascii="Arial" w:eastAsia="Times New Roman" w:hAnsi="Arial" w:cs="Arial"/>
          <w:color w:val="000000"/>
          <w:sz w:val="24"/>
          <w:szCs w:val="24"/>
        </w:rPr>
        <w:t>office.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Additionally, the co-facilitators met regularly with our </w:t>
      </w:r>
      <w:r w:rsidR="003C3498" w:rsidRPr="00B440B9">
        <w:rPr>
          <w:rFonts w:ascii="Arial" w:eastAsia="Times New Roman" w:hAnsi="Arial" w:cs="Arial"/>
          <w:color w:val="000000"/>
          <w:sz w:val="24"/>
          <w:szCs w:val="24"/>
        </w:rPr>
        <w:t>Dean</w:t>
      </w:r>
      <w:r w:rsidRPr="00B440B9">
        <w:rPr>
          <w:rFonts w:ascii="Arial" w:eastAsia="Times New Roman" w:hAnsi="Arial" w:cs="Arial"/>
          <w:color w:val="000000"/>
          <w:sz w:val="24"/>
          <w:szCs w:val="24"/>
        </w:rPr>
        <w:t xml:space="preserve"> for brief but regular face-to-face meetings.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Supported with documentation of our progress, we </w:t>
      </w:r>
      <w:r w:rsidR="00533D58" w:rsidRPr="00B440B9">
        <w:rPr>
          <w:rFonts w:ascii="Arial" w:eastAsia="Times New Roman" w:hAnsi="Arial" w:cs="Arial"/>
          <w:color w:val="000000"/>
          <w:sz w:val="24"/>
          <w:szCs w:val="24"/>
        </w:rPr>
        <w:t>could</w:t>
      </w:r>
      <w:r w:rsidRPr="00B440B9">
        <w:rPr>
          <w:rFonts w:ascii="Arial" w:eastAsia="Times New Roman" w:hAnsi="Arial" w:cs="Arial"/>
          <w:color w:val="000000"/>
          <w:sz w:val="24"/>
          <w:szCs w:val="24"/>
        </w:rPr>
        <w:t xml:space="preserve"> provide updates that ensured the common vision of the INFUSE project kept moving forward.</w:t>
      </w:r>
    </w:p>
    <w:p w14:paraId="3CD6BA7D" w14:textId="77777777" w:rsidR="006266F9" w:rsidRPr="00B440B9" w:rsidRDefault="006266F9" w:rsidP="00B440B9">
      <w:pPr>
        <w:spacing w:after="0" w:line="240" w:lineRule="auto"/>
        <w:rPr>
          <w:rFonts w:ascii="Arial" w:eastAsia="Times New Roman" w:hAnsi="Arial" w:cs="Arial"/>
          <w:sz w:val="24"/>
          <w:szCs w:val="24"/>
        </w:rPr>
      </w:pPr>
    </w:p>
    <w:p w14:paraId="14BD19D7"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 xml:space="preserve">Recognizing all participating faculty were interested in teaching and learning innovations, and were concomitantly committed to increasing student engagement utilizing these innovations, we remained vigilant and cognizant about what features of </w:t>
      </w:r>
      <w:r w:rsidRPr="00B440B9">
        <w:rPr>
          <w:rFonts w:ascii="Arial" w:eastAsia="Times New Roman" w:hAnsi="Arial" w:cs="Arial"/>
          <w:color w:val="000000"/>
          <w:sz w:val="24"/>
          <w:szCs w:val="24"/>
        </w:rPr>
        <w:lastRenderedPageBreak/>
        <w:t>the INFUSE project would support individual members as they moved through their individual promotion process.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Supporting faculty in a way to insure academic success, with increased student engagement and academic achievement became a central feature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of our ongoing conversations and dissemination of our “lessons learned”, and these findings was woven into our work to benefit all local stakeholders, as well as our colleagues extant the college.</w:t>
      </w:r>
    </w:p>
    <w:p w14:paraId="35950B12" w14:textId="77777777" w:rsidR="006266F9" w:rsidRPr="00B440B9" w:rsidRDefault="006266F9" w:rsidP="00B440B9">
      <w:pPr>
        <w:spacing w:after="0" w:line="240" w:lineRule="auto"/>
        <w:rPr>
          <w:rFonts w:ascii="Arial" w:eastAsia="Times New Roman" w:hAnsi="Arial" w:cs="Arial"/>
          <w:sz w:val="24"/>
          <w:szCs w:val="24"/>
        </w:rPr>
      </w:pPr>
    </w:p>
    <w:p w14:paraId="31D693B2" w14:textId="3812D3DE"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As we moved forward on developing the online resource repository, we faced some challenges when we were required to move from a simple, mocked-up prototype site, to an officially sanctioned, and branded university resource.</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This included meetings with </w:t>
      </w:r>
      <w:r w:rsidR="003C3498" w:rsidRPr="00B440B9">
        <w:rPr>
          <w:rFonts w:ascii="Arial" w:eastAsia="Times New Roman" w:hAnsi="Arial" w:cs="Arial"/>
          <w:color w:val="000000"/>
          <w:sz w:val="24"/>
          <w:szCs w:val="24"/>
        </w:rPr>
        <w:t xml:space="preserve">the </w:t>
      </w:r>
      <w:r w:rsidRPr="00B440B9">
        <w:rPr>
          <w:rFonts w:ascii="Arial" w:eastAsia="Times New Roman" w:hAnsi="Arial" w:cs="Arial"/>
          <w:color w:val="000000"/>
          <w:sz w:val="24"/>
          <w:szCs w:val="24"/>
        </w:rPr>
        <w:t>university</w:t>
      </w:r>
      <w:r w:rsidR="003C3498" w:rsidRPr="00B440B9">
        <w:rPr>
          <w:rFonts w:ascii="Arial" w:eastAsia="Times New Roman" w:hAnsi="Arial" w:cs="Arial"/>
          <w:color w:val="000000"/>
          <w:sz w:val="24"/>
          <w:szCs w:val="24"/>
        </w:rPr>
        <w:t>’s</w:t>
      </w:r>
      <w:r w:rsidR="00CF6AB7" w:rsidRPr="00B440B9">
        <w:rPr>
          <w:rFonts w:ascii="Arial" w:eastAsia="Times New Roman" w:hAnsi="Arial" w:cs="Arial"/>
          <w:color w:val="000000"/>
          <w:sz w:val="24"/>
          <w:szCs w:val="24"/>
        </w:rPr>
        <w:t xml:space="preserve"> </w:t>
      </w:r>
      <w:r w:rsidR="00CF6AB7" w:rsidRPr="00533D58">
        <w:rPr>
          <w:rFonts w:ascii="Arial" w:eastAsia="Times New Roman" w:hAnsi="Arial" w:cs="Arial"/>
          <w:sz w:val="24"/>
          <w:szCs w:val="24"/>
        </w:rPr>
        <w:t>i</w:t>
      </w:r>
      <w:r w:rsidRPr="00B440B9">
        <w:rPr>
          <w:rFonts w:ascii="Arial" w:eastAsia="Times New Roman" w:hAnsi="Arial" w:cs="Arial"/>
          <w:color w:val="000000"/>
          <w:sz w:val="24"/>
          <w:szCs w:val="24"/>
        </w:rPr>
        <w:t>nf</w:t>
      </w:r>
      <w:r w:rsidR="00CF6AB7" w:rsidRPr="00B440B9">
        <w:rPr>
          <w:rFonts w:ascii="Arial" w:eastAsia="Times New Roman" w:hAnsi="Arial" w:cs="Arial"/>
          <w:color w:val="000000"/>
          <w:sz w:val="24"/>
          <w:szCs w:val="24"/>
        </w:rPr>
        <w:t xml:space="preserve">ormation </w:t>
      </w:r>
      <w:r w:rsidR="00CF6AB7" w:rsidRPr="00533D58">
        <w:rPr>
          <w:rFonts w:ascii="Arial" w:eastAsia="Times New Roman" w:hAnsi="Arial" w:cs="Arial"/>
          <w:sz w:val="24"/>
          <w:szCs w:val="24"/>
        </w:rPr>
        <w:t>t</w:t>
      </w:r>
      <w:r w:rsidRPr="00B440B9">
        <w:rPr>
          <w:rFonts w:ascii="Arial" w:eastAsia="Times New Roman" w:hAnsi="Arial" w:cs="Arial"/>
          <w:color w:val="000000"/>
          <w:sz w:val="24"/>
          <w:szCs w:val="24"/>
        </w:rPr>
        <w:t>echnology and marketing staff</w:t>
      </w:r>
      <w:r w:rsidR="00CF6AB7" w:rsidRPr="00533D58">
        <w:rPr>
          <w:rFonts w:ascii="Arial" w:eastAsia="Times New Roman" w:hAnsi="Arial" w:cs="Arial"/>
          <w:sz w:val="24"/>
          <w:szCs w:val="24"/>
        </w:rPr>
        <w:t>s</w:t>
      </w:r>
      <w:r w:rsidRPr="00B440B9">
        <w:rPr>
          <w:rFonts w:ascii="Arial" w:eastAsia="Times New Roman" w:hAnsi="Arial" w:cs="Arial"/>
          <w:color w:val="000000"/>
          <w:sz w:val="24"/>
          <w:szCs w:val="24"/>
        </w:rPr>
        <w:t xml:space="preserve"> to ensure compliance in branding</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and format.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Ultimately, we decided to create this repository within our existing learning management system.</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seek to share our work at new faculty orientation and continue to foster a richly cross-joined system in the c</w:t>
      </w:r>
      <w:r w:rsidR="00800DE9">
        <w:rPr>
          <w:rFonts w:ascii="Arial" w:eastAsia="Times New Roman" w:hAnsi="Arial" w:cs="Arial"/>
          <w:color w:val="000000"/>
          <w:sz w:val="24"/>
          <w:szCs w:val="24"/>
        </w:rPr>
        <w:t xml:space="preserve">ollege: </w:t>
      </w:r>
      <w:r w:rsidRPr="00B440B9">
        <w:rPr>
          <w:rFonts w:ascii="Arial" w:eastAsia="Times New Roman" w:hAnsi="Arial" w:cs="Arial"/>
          <w:color w:val="000000"/>
          <w:sz w:val="24"/>
          <w:szCs w:val="24"/>
        </w:rPr>
        <w:t xml:space="preserve">this is the way we do business and it matters. </w:t>
      </w:r>
    </w:p>
    <w:p w14:paraId="0FECEB8F" w14:textId="77777777" w:rsidR="006266F9" w:rsidRPr="00B440B9" w:rsidRDefault="006266F9" w:rsidP="00B440B9">
      <w:pPr>
        <w:spacing w:after="0" w:line="240" w:lineRule="auto"/>
        <w:rPr>
          <w:rFonts w:ascii="Arial" w:eastAsia="Times New Roman" w:hAnsi="Arial" w:cs="Arial"/>
          <w:sz w:val="24"/>
          <w:szCs w:val="24"/>
        </w:rPr>
      </w:pPr>
    </w:p>
    <w:p w14:paraId="36ED81D9" w14:textId="106C3D49" w:rsidR="006266F9" w:rsidRPr="00B440B9" w:rsidRDefault="006266F9" w:rsidP="008839F9">
      <w:pPr>
        <w:spacing w:after="0" w:line="240" w:lineRule="auto"/>
        <w:rPr>
          <w:rFonts w:ascii="Arial" w:eastAsia="Times New Roman" w:hAnsi="Arial" w:cs="Arial"/>
          <w:b/>
          <w:bCs/>
          <w:color w:val="000000"/>
          <w:sz w:val="24"/>
          <w:szCs w:val="24"/>
          <w:shd w:val="clear" w:color="auto" w:fill="FFFF00"/>
        </w:rPr>
      </w:pPr>
      <w:r w:rsidRPr="00B440B9">
        <w:rPr>
          <w:rFonts w:ascii="Arial" w:eastAsia="Times New Roman" w:hAnsi="Arial" w:cs="Arial"/>
          <w:b/>
          <w:bCs/>
          <w:color w:val="000000"/>
          <w:sz w:val="24"/>
          <w:szCs w:val="24"/>
        </w:rPr>
        <w:t xml:space="preserve">Follow up and </w:t>
      </w:r>
      <w:r w:rsidR="00533D58" w:rsidRPr="00B440B9">
        <w:rPr>
          <w:rFonts w:ascii="Arial" w:eastAsia="Times New Roman" w:hAnsi="Arial" w:cs="Arial"/>
          <w:b/>
          <w:bCs/>
          <w:color w:val="000000"/>
          <w:sz w:val="24"/>
          <w:szCs w:val="24"/>
        </w:rPr>
        <w:t>plans</w:t>
      </w:r>
      <w:r w:rsidRPr="00B440B9">
        <w:rPr>
          <w:rFonts w:ascii="Arial" w:eastAsia="Times New Roman" w:hAnsi="Arial" w:cs="Arial"/>
          <w:b/>
          <w:bCs/>
          <w:color w:val="000000"/>
          <w:sz w:val="24"/>
          <w:szCs w:val="24"/>
        </w:rPr>
        <w:t xml:space="preserve"> </w:t>
      </w:r>
    </w:p>
    <w:p w14:paraId="509B3C6B" w14:textId="77777777" w:rsidR="00CF6AB7" w:rsidRPr="00B440B9" w:rsidRDefault="00CF6AB7" w:rsidP="00B440B9">
      <w:pPr>
        <w:spacing w:after="0" w:line="240" w:lineRule="auto"/>
        <w:rPr>
          <w:rFonts w:ascii="Arial" w:eastAsia="Times New Roman" w:hAnsi="Arial" w:cs="Arial"/>
          <w:sz w:val="24"/>
          <w:szCs w:val="24"/>
        </w:rPr>
      </w:pPr>
    </w:p>
    <w:p w14:paraId="6E69C5DC" w14:textId="0C8487F5"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To ensure that we were being careful stewards of allocated funds, the committee developed a budget proposal detailing which projects we hoped to see going forward that would fulfill these commitments. In addition to continued work to disseminate the INFUSE model, the committee developed plans to continue programming and provide ongoing resource development for faculty.</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Due to our </w:t>
      </w:r>
      <w:r w:rsidR="00800DE9" w:rsidRPr="00B440B9">
        <w:rPr>
          <w:rFonts w:ascii="Arial" w:eastAsia="Times New Roman" w:hAnsi="Arial" w:cs="Arial"/>
          <w:color w:val="000000"/>
          <w:sz w:val="24"/>
          <w:szCs w:val="24"/>
        </w:rPr>
        <w:t>successes,</w:t>
      </w:r>
      <w:r w:rsidRPr="00B440B9">
        <w:rPr>
          <w:rFonts w:ascii="Arial" w:eastAsia="Times New Roman" w:hAnsi="Arial" w:cs="Arial"/>
          <w:color w:val="000000"/>
          <w:sz w:val="24"/>
          <w:szCs w:val="24"/>
        </w:rPr>
        <w:t xml:space="preserve"> thus far, the committee was refunded for the upcoming academic year as it was deemed that there was still more work to do in </w:t>
      </w:r>
      <w:r w:rsidR="00916869" w:rsidRPr="00B440B9">
        <w:rPr>
          <w:rFonts w:ascii="Arial" w:eastAsia="Times New Roman" w:hAnsi="Arial" w:cs="Arial"/>
          <w:color w:val="000000"/>
          <w:sz w:val="24"/>
          <w:szCs w:val="24"/>
        </w:rPr>
        <w:t>this area.</w:t>
      </w:r>
    </w:p>
    <w:p w14:paraId="6AD885D3" w14:textId="77777777" w:rsidR="006266F9" w:rsidRPr="00B440B9" w:rsidRDefault="006266F9" w:rsidP="00B440B9">
      <w:pPr>
        <w:spacing w:after="0" w:line="240" w:lineRule="auto"/>
        <w:rPr>
          <w:rFonts w:ascii="Arial" w:eastAsia="Times New Roman" w:hAnsi="Arial" w:cs="Arial"/>
          <w:sz w:val="24"/>
          <w:szCs w:val="24"/>
        </w:rPr>
      </w:pPr>
    </w:p>
    <w:p w14:paraId="0F92E811"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The INFUSE committee has both long- and short-term projects slated for the upcoming academic year that support our interdisciplinary emphasis on faculty development.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To meet these goals, we will continue the speaker series </w:t>
      </w:r>
      <w:r w:rsidR="002D3846" w:rsidRPr="00B440B9">
        <w:rPr>
          <w:rFonts w:ascii="Arial" w:eastAsia="Times New Roman" w:hAnsi="Arial" w:cs="Arial"/>
          <w:color w:val="000000"/>
          <w:sz w:val="24"/>
          <w:szCs w:val="24"/>
        </w:rPr>
        <w:t xml:space="preserve">(discussed above) </w:t>
      </w:r>
      <w:r w:rsidRPr="00B440B9">
        <w:rPr>
          <w:rFonts w:ascii="Arial" w:eastAsia="Times New Roman" w:hAnsi="Arial" w:cs="Arial"/>
          <w:color w:val="000000"/>
          <w:sz w:val="24"/>
          <w:szCs w:val="24"/>
        </w:rPr>
        <w:t>into the Fall</w:t>
      </w:r>
      <w:r w:rsidR="00CF6AB7" w:rsidRPr="00B440B9">
        <w:rPr>
          <w:rFonts w:ascii="Arial" w:eastAsia="Times New Roman" w:hAnsi="Arial" w:cs="Arial"/>
          <w:color w:val="000000"/>
          <w:sz w:val="24"/>
          <w:szCs w:val="24"/>
        </w:rPr>
        <w:t xml:space="preserve">, </w:t>
      </w:r>
      <w:r w:rsidR="00CF6AB7" w:rsidRPr="00B440B9">
        <w:rPr>
          <w:rFonts w:ascii="Arial" w:eastAsia="Times New Roman" w:hAnsi="Arial" w:cs="Arial"/>
          <w:sz w:val="24"/>
          <w:szCs w:val="24"/>
        </w:rPr>
        <w:t>2017</w:t>
      </w:r>
      <w:r w:rsidRPr="00B440B9">
        <w:rPr>
          <w:rFonts w:ascii="Arial" w:eastAsia="Times New Roman" w:hAnsi="Arial" w:cs="Arial"/>
          <w:color w:val="FF0000"/>
          <w:sz w:val="24"/>
          <w:szCs w:val="24"/>
        </w:rPr>
        <w:t xml:space="preserve"> </w:t>
      </w:r>
      <w:r w:rsidRPr="00B440B9">
        <w:rPr>
          <w:rFonts w:ascii="Arial" w:eastAsia="Times New Roman" w:hAnsi="Arial" w:cs="Arial"/>
          <w:color w:val="000000"/>
          <w:sz w:val="24"/>
          <w:szCs w:val="24"/>
        </w:rPr>
        <w:t>semester.</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This event will be utilized as a kick-off to re-energize faculty efforts towards student engagement for the new </w:t>
      </w:r>
      <w:r w:rsidR="002D3846" w:rsidRPr="00B440B9">
        <w:rPr>
          <w:rFonts w:ascii="Arial" w:eastAsia="Times New Roman" w:hAnsi="Arial" w:cs="Arial"/>
          <w:color w:val="000000"/>
          <w:sz w:val="24"/>
          <w:szCs w:val="24"/>
        </w:rPr>
        <w:t xml:space="preserve">year. </w:t>
      </w:r>
      <w:r w:rsidRPr="00B440B9">
        <w:rPr>
          <w:rFonts w:ascii="Arial" w:eastAsia="Times New Roman" w:hAnsi="Arial" w:cs="Arial"/>
          <w:color w:val="000000"/>
          <w:sz w:val="24"/>
          <w:szCs w:val="24"/>
        </w:rPr>
        <w:t xml:space="preserve">The speaker’s current book will be used as a continuation of this event and will set the stage for a faculty work group that will experiment with new strategies to engage students. This will be open to any faculty within our college. </w:t>
      </w:r>
    </w:p>
    <w:p w14:paraId="11DD83C2" w14:textId="77777777" w:rsidR="006266F9" w:rsidRPr="00B440B9" w:rsidRDefault="006266F9" w:rsidP="00B440B9">
      <w:pPr>
        <w:spacing w:after="0" w:line="240" w:lineRule="auto"/>
        <w:rPr>
          <w:rFonts w:ascii="Arial" w:eastAsia="Times New Roman" w:hAnsi="Arial" w:cs="Arial"/>
          <w:sz w:val="24"/>
          <w:szCs w:val="24"/>
        </w:rPr>
      </w:pPr>
    </w:p>
    <w:p w14:paraId="7A146A10" w14:textId="77777777"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t>Additionally, the committee has developed a repository of student engagement strategies.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is to provide a “one stop shop” for faculty in our college to share the different methods and materials that they utilize to engage students across the lifespan of our programs.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This includes pictures, graphics, written narratives, video vignettes, role plays all related to student engagement efforts.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The INFUSE content will be accessible </w:t>
      </w:r>
      <w:r w:rsidR="00916869" w:rsidRPr="00B440B9">
        <w:rPr>
          <w:rFonts w:ascii="Arial" w:eastAsia="Times New Roman" w:hAnsi="Arial" w:cs="Arial"/>
          <w:color w:val="000000"/>
          <w:sz w:val="24"/>
          <w:szCs w:val="24"/>
        </w:rPr>
        <w:t>by all faculty in the college</w:t>
      </w:r>
      <w:r w:rsidRPr="00B440B9">
        <w:rPr>
          <w:rFonts w:ascii="Arial" w:eastAsia="Times New Roman" w:hAnsi="Arial" w:cs="Arial"/>
          <w:color w:val="000000"/>
          <w:sz w:val="24"/>
          <w:szCs w:val="24"/>
        </w:rPr>
        <w:t xml:space="preserve">, and it is intended to be a place to collect ideas on how to engage with students at different points across the lifespan. The overarching goal for this ongoing project </w:t>
      </w:r>
      <w:r w:rsidR="00916869" w:rsidRPr="00B440B9">
        <w:rPr>
          <w:rFonts w:ascii="Arial" w:eastAsia="Times New Roman" w:hAnsi="Arial" w:cs="Arial"/>
          <w:color w:val="000000"/>
          <w:sz w:val="24"/>
          <w:szCs w:val="24"/>
        </w:rPr>
        <w:t>is to be</w:t>
      </w:r>
      <w:r w:rsidRPr="00B440B9">
        <w:rPr>
          <w:rFonts w:ascii="Arial" w:eastAsia="Times New Roman" w:hAnsi="Arial" w:cs="Arial"/>
          <w:color w:val="000000"/>
          <w:sz w:val="24"/>
          <w:szCs w:val="24"/>
        </w:rPr>
        <w:t xml:space="preserve"> a “think-tank” or a place in which anyone at any point in their career can come to be infused with new ideas.</w:t>
      </w:r>
    </w:p>
    <w:p w14:paraId="7C35D7AD" w14:textId="77777777" w:rsidR="006266F9" w:rsidRPr="00B440B9" w:rsidRDefault="006266F9" w:rsidP="00B440B9">
      <w:pPr>
        <w:spacing w:after="0" w:line="240" w:lineRule="auto"/>
        <w:rPr>
          <w:rFonts w:ascii="Arial" w:eastAsia="Times New Roman" w:hAnsi="Arial" w:cs="Arial"/>
          <w:sz w:val="24"/>
          <w:szCs w:val="24"/>
        </w:rPr>
      </w:pPr>
    </w:p>
    <w:p w14:paraId="38A00F65" w14:textId="432A37D8" w:rsidR="006266F9" w:rsidRPr="00B440B9" w:rsidRDefault="006266F9" w:rsidP="00B440B9">
      <w:pPr>
        <w:spacing w:after="0" w:line="240" w:lineRule="auto"/>
        <w:rPr>
          <w:rFonts w:ascii="Arial" w:eastAsia="Times New Roman" w:hAnsi="Arial" w:cs="Arial"/>
          <w:sz w:val="24"/>
          <w:szCs w:val="24"/>
        </w:rPr>
      </w:pPr>
      <w:r w:rsidRPr="00B440B9">
        <w:rPr>
          <w:rFonts w:ascii="Arial" w:eastAsia="Times New Roman" w:hAnsi="Arial" w:cs="Arial"/>
          <w:color w:val="000000"/>
          <w:sz w:val="24"/>
          <w:szCs w:val="24"/>
        </w:rPr>
        <w:lastRenderedPageBreak/>
        <w:t xml:space="preserve">Organizationally, we are looking at ways to extend the impact </w:t>
      </w:r>
      <w:r w:rsidR="00916869" w:rsidRPr="00B440B9">
        <w:rPr>
          <w:rFonts w:ascii="Arial" w:eastAsia="Times New Roman" w:hAnsi="Arial" w:cs="Arial"/>
          <w:color w:val="000000"/>
          <w:sz w:val="24"/>
          <w:szCs w:val="24"/>
        </w:rPr>
        <w:t>of this committee</w:t>
      </w:r>
      <w:r w:rsidRPr="00B440B9">
        <w:rPr>
          <w:rFonts w:ascii="Arial" w:eastAsia="Times New Roman" w:hAnsi="Arial" w:cs="Arial"/>
          <w:color w:val="000000"/>
          <w:sz w:val="24"/>
          <w:szCs w:val="24"/>
        </w:rPr>
        <w:t>.</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 xml:space="preserve">The impetus for these efforts were originated by faculty </w:t>
      </w:r>
      <w:r w:rsidR="00916869" w:rsidRPr="00B440B9">
        <w:rPr>
          <w:rFonts w:ascii="Arial" w:eastAsia="Times New Roman" w:hAnsi="Arial" w:cs="Arial"/>
          <w:color w:val="000000"/>
          <w:sz w:val="24"/>
          <w:szCs w:val="24"/>
        </w:rPr>
        <w:t>supported by the Dean.</w:t>
      </w:r>
      <w:r w:rsidRPr="00B440B9">
        <w:rPr>
          <w:rFonts w:ascii="Arial" w:eastAsia="Times New Roman" w:hAnsi="Arial" w:cs="Arial"/>
          <w:color w:val="000000"/>
          <w:sz w:val="24"/>
          <w:szCs w:val="24"/>
        </w:rPr>
        <w:t xml:space="preserve"> However, this work is significantly different than most other work commonly done by faculty.</w:t>
      </w:r>
      <w:r w:rsidR="00F82495" w:rsidRPr="00B440B9">
        <w:rPr>
          <w:rFonts w:ascii="Arial" w:eastAsia="Times New Roman" w:hAnsi="Arial" w:cs="Arial"/>
          <w:color w:val="000000"/>
          <w:sz w:val="24"/>
          <w:szCs w:val="24"/>
        </w:rPr>
        <w:t xml:space="preserve"> </w:t>
      </w:r>
      <w:r w:rsidR="00533D58" w:rsidRPr="00B440B9">
        <w:rPr>
          <w:rFonts w:ascii="Arial" w:eastAsia="Times New Roman" w:hAnsi="Arial" w:cs="Arial"/>
          <w:color w:val="000000"/>
          <w:sz w:val="24"/>
          <w:szCs w:val="24"/>
        </w:rPr>
        <w:t>To</w:t>
      </w:r>
      <w:r w:rsidRPr="00B440B9">
        <w:rPr>
          <w:rFonts w:ascii="Arial" w:eastAsia="Times New Roman" w:hAnsi="Arial" w:cs="Arial"/>
          <w:color w:val="000000"/>
          <w:sz w:val="24"/>
          <w:szCs w:val="24"/>
        </w:rPr>
        <w:t xml:space="preserve"> gain the recognition that faculty efforts deserve, as well as to provide an increased encouragement for future faculty involvement, we are looking at ways that the committee’s effort can be considered in the faculty reappointment, promotion, and tenure process.</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Departmental bylaws typically do not cover the types of activities that the committee members have engaged in.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are discussing ways to support the inclusion of our specific efforts, and have them count for the reappointment, promotion and tenure process.</w:t>
      </w:r>
    </w:p>
    <w:p w14:paraId="6F7B5FCB" w14:textId="77777777" w:rsidR="006266F9" w:rsidRPr="00B440B9" w:rsidRDefault="006266F9" w:rsidP="00B440B9">
      <w:pPr>
        <w:spacing w:after="0" w:line="240" w:lineRule="auto"/>
        <w:rPr>
          <w:rFonts w:ascii="Arial" w:eastAsia="Times New Roman" w:hAnsi="Arial" w:cs="Arial"/>
          <w:sz w:val="24"/>
          <w:szCs w:val="24"/>
        </w:rPr>
      </w:pPr>
    </w:p>
    <w:p w14:paraId="195D9D74" w14:textId="29C6010D" w:rsidR="009C0232" w:rsidRDefault="006266F9" w:rsidP="00800DE9">
      <w:pPr>
        <w:spacing w:after="0" w:line="240" w:lineRule="auto"/>
        <w:rPr>
          <w:rFonts w:ascii="Arial" w:eastAsia="Times New Roman" w:hAnsi="Arial" w:cs="Arial"/>
          <w:color w:val="000000"/>
          <w:sz w:val="24"/>
          <w:szCs w:val="24"/>
        </w:rPr>
      </w:pPr>
      <w:r w:rsidRPr="00B440B9">
        <w:rPr>
          <w:rFonts w:ascii="Arial" w:eastAsia="Times New Roman" w:hAnsi="Arial" w:cs="Arial"/>
          <w:color w:val="000000"/>
          <w:sz w:val="24"/>
          <w:szCs w:val="24"/>
        </w:rPr>
        <w:t>Last, we will operat</w:t>
      </w:r>
      <w:r w:rsidR="00230DB8" w:rsidRPr="00B440B9">
        <w:rPr>
          <w:rFonts w:ascii="Arial" w:eastAsia="Times New Roman" w:hAnsi="Arial" w:cs="Arial"/>
          <w:color w:val="000000"/>
          <w:sz w:val="24"/>
          <w:szCs w:val="24"/>
        </w:rPr>
        <w:t xml:space="preserve">ionalize our efforts in future </w:t>
      </w:r>
      <w:r w:rsidR="00230DB8" w:rsidRPr="00533D58">
        <w:rPr>
          <w:rFonts w:ascii="Arial" w:eastAsia="Times New Roman" w:hAnsi="Arial" w:cs="Arial"/>
          <w:sz w:val="24"/>
          <w:szCs w:val="24"/>
        </w:rPr>
        <w:t>c</w:t>
      </w:r>
      <w:r w:rsidRPr="00B440B9">
        <w:rPr>
          <w:rFonts w:ascii="Arial" w:eastAsia="Times New Roman" w:hAnsi="Arial" w:cs="Arial"/>
          <w:color w:val="000000"/>
          <w:sz w:val="24"/>
          <w:szCs w:val="24"/>
        </w:rPr>
        <w:t>ollege initiatives.</w:t>
      </w:r>
      <w:r w:rsidR="00F82495" w:rsidRPr="00B440B9">
        <w:rPr>
          <w:rFonts w:ascii="Arial" w:eastAsia="Times New Roman" w:hAnsi="Arial" w:cs="Arial"/>
          <w:color w:val="000000"/>
          <w:sz w:val="24"/>
          <w:szCs w:val="24"/>
        </w:rPr>
        <w:t xml:space="preserve"> </w:t>
      </w:r>
      <w:r w:rsidR="00533D58" w:rsidRPr="00B440B9">
        <w:rPr>
          <w:rFonts w:ascii="Arial" w:eastAsia="Times New Roman" w:hAnsi="Arial" w:cs="Arial"/>
          <w:color w:val="000000"/>
          <w:sz w:val="24"/>
          <w:szCs w:val="24"/>
        </w:rPr>
        <w:t>To</w:t>
      </w:r>
      <w:r w:rsidRPr="00B440B9">
        <w:rPr>
          <w:rFonts w:ascii="Arial" w:eastAsia="Times New Roman" w:hAnsi="Arial" w:cs="Arial"/>
          <w:color w:val="000000"/>
          <w:sz w:val="24"/>
          <w:szCs w:val="24"/>
        </w:rPr>
        <w:t xml:space="preserve"> provide the evidence of impact necessary to expand the impact of this program, we are in the process of assembling a formal program evaluation.</w:t>
      </w:r>
      <w:r w:rsidR="00F82495" w:rsidRPr="00B440B9">
        <w:rPr>
          <w:rFonts w:ascii="Arial" w:eastAsia="Times New Roman" w:hAnsi="Arial" w:cs="Arial"/>
          <w:color w:val="000000"/>
          <w:sz w:val="24"/>
          <w:szCs w:val="24"/>
        </w:rPr>
        <w:t xml:space="preserve"> </w:t>
      </w:r>
      <w:r w:rsidRPr="00B440B9">
        <w:rPr>
          <w:rFonts w:ascii="Arial" w:eastAsia="Times New Roman" w:hAnsi="Arial" w:cs="Arial"/>
          <w:color w:val="000000"/>
          <w:sz w:val="24"/>
          <w:szCs w:val="24"/>
        </w:rPr>
        <w:t>We are working with assessment staff and faculty, and are looking forward to implementing ideas and activities to guide our formative and summative assessments of programmatic impact.</w:t>
      </w:r>
    </w:p>
    <w:p w14:paraId="2C231E19" w14:textId="5A467EC5" w:rsidR="0072657B" w:rsidRDefault="0072657B" w:rsidP="00800DE9">
      <w:pPr>
        <w:spacing w:after="0" w:line="240" w:lineRule="auto"/>
        <w:rPr>
          <w:rFonts w:ascii="Arial" w:eastAsia="Times New Roman" w:hAnsi="Arial" w:cs="Arial"/>
          <w:color w:val="000000"/>
          <w:sz w:val="24"/>
          <w:szCs w:val="24"/>
        </w:rPr>
      </w:pPr>
    </w:p>
    <w:p w14:paraId="66E6D2D2" w14:textId="51921901" w:rsidR="0072657B" w:rsidRDefault="0072657B" w:rsidP="0072657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References</w:t>
      </w:r>
    </w:p>
    <w:p w14:paraId="6CD60D42" w14:textId="77777777" w:rsidR="0004778A" w:rsidRDefault="0004778A" w:rsidP="0072657B">
      <w:pPr>
        <w:spacing w:after="0" w:line="240" w:lineRule="auto"/>
        <w:rPr>
          <w:rFonts w:ascii="Arial" w:eastAsia="Times New Roman" w:hAnsi="Arial" w:cs="Arial"/>
          <w:b/>
          <w:color w:val="000000"/>
          <w:sz w:val="24"/>
          <w:szCs w:val="24"/>
        </w:rPr>
      </w:pPr>
      <w:bookmarkStart w:id="0" w:name="_GoBack"/>
      <w:bookmarkEnd w:id="0"/>
    </w:p>
    <w:p w14:paraId="2EC410EC" w14:textId="718DC5B6" w:rsidR="0072657B" w:rsidRPr="00F04931" w:rsidRDefault="0072657B" w:rsidP="0072657B">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National Survey of Student Engagement. (2007). </w:t>
      </w:r>
      <w:r w:rsidRPr="00F04931">
        <w:rPr>
          <w:rFonts w:ascii="Arial" w:eastAsia="Times New Roman" w:hAnsi="Arial" w:cs="Arial"/>
          <w:i/>
          <w:color w:val="000000"/>
          <w:sz w:val="24"/>
          <w:szCs w:val="24"/>
        </w:rPr>
        <w:t>The college student report</w:t>
      </w:r>
      <w:r>
        <w:rPr>
          <w:rFonts w:ascii="Arial" w:eastAsia="Times New Roman" w:hAnsi="Arial" w:cs="Arial"/>
          <w:color w:val="000000"/>
          <w:sz w:val="24"/>
          <w:szCs w:val="24"/>
        </w:rPr>
        <w:t>. Bloomington, IN: Center for Postsecondary Research, Indiana University School of Education.</w:t>
      </w:r>
    </w:p>
    <w:p w14:paraId="5D7A35AA" w14:textId="77777777" w:rsidR="0072657B" w:rsidRPr="00800DE9" w:rsidRDefault="0072657B" w:rsidP="00800DE9">
      <w:pPr>
        <w:spacing w:after="0" w:line="240" w:lineRule="auto"/>
        <w:rPr>
          <w:rFonts w:ascii="Arial" w:eastAsia="Times New Roman" w:hAnsi="Arial" w:cs="Arial"/>
          <w:sz w:val="24"/>
          <w:szCs w:val="24"/>
        </w:rPr>
      </w:pPr>
    </w:p>
    <w:sectPr w:rsidR="0072657B" w:rsidRPr="0080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852"/>
    <w:multiLevelType w:val="multilevel"/>
    <w:tmpl w:val="37D8A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F9"/>
    <w:rsid w:val="0004778A"/>
    <w:rsid w:val="00135C28"/>
    <w:rsid w:val="00141267"/>
    <w:rsid w:val="00230DB8"/>
    <w:rsid w:val="002D3846"/>
    <w:rsid w:val="003C3498"/>
    <w:rsid w:val="00533D58"/>
    <w:rsid w:val="005A50D6"/>
    <w:rsid w:val="006266F9"/>
    <w:rsid w:val="00650F6D"/>
    <w:rsid w:val="006C6A47"/>
    <w:rsid w:val="0072657B"/>
    <w:rsid w:val="007E4903"/>
    <w:rsid w:val="007E7B2F"/>
    <w:rsid w:val="00800DE9"/>
    <w:rsid w:val="0085645D"/>
    <w:rsid w:val="008839F9"/>
    <w:rsid w:val="00916869"/>
    <w:rsid w:val="009C0232"/>
    <w:rsid w:val="009C3D3C"/>
    <w:rsid w:val="00A23DA4"/>
    <w:rsid w:val="00AB3008"/>
    <w:rsid w:val="00B440B9"/>
    <w:rsid w:val="00BC552B"/>
    <w:rsid w:val="00CF6AB7"/>
    <w:rsid w:val="00F82495"/>
    <w:rsid w:val="00FA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5816"/>
  <w15:docId w15:val="{38D9FEF2-54D3-4738-960B-3F28E6F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6F9"/>
    <w:rPr>
      <w:color w:val="0000FF"/>
      <w:u w:val="single"/>
    </w:rPr>
  </w:style>
  <w:style w:type="paragraph" w:styleId="Revision">
    <w:name w:val="Revision"/>
    <w:hidden/>
    <w:uiPriority w:val="99"/>
    <w:semiHidden/>
    <w:rsid w:val="007E4903"/>
    <w:pPr>
      <w:spacing w:after="0" w:line="240" w:lineRule="auto"/>
    </w:pPr>
  </w:style>
  <w:style w:type="paragraph" w:styleId="BalloonText">
    <w:name w:val="Balloon Text"/>
    <w:basedOn w:val="Normal"/>
    <w:link w:val="BalloonTextChar"/>
    <w:uiPriority w:val="99"/>
    <w:semiHidden/>
    <w:unhideWhenUsed/>
    <w:rsid w:val="007E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03"/>
    <w:rPr>
      <w:rFonts w:ascii="Segoe UI" w:hAnsi="Segoe UI" w:cs="Segoe UI"/>
      <w:sz w:val="18"/>
      <w:szCs w:val="18"/>
    </w:rPr>
  </w:style>
  <w:style w:type="character" w:styleId="CommentReference">
    <w:name w:val="annotation reference"/>
    <w:basedOn w:val="DefaultParagraphFont"/>
    <w:uiPriority w:val="99"/>
    <w:semiHidden/>
    <w:unhideWhenUsed/>
    <w:rsid w:val="009C3D3C"/>
    <w:rPr>
      <w:sz w:val="16"/>
      <w:szCs w:val="16"/>
    </w:rPr>
  </w:style>
  <w:style w:type="paragraph" w:styleId="CommentText">
    <w:name w:val="annotation text"/>
    <w:basedOn w:val="Normal"/>
    <w:link w:val="CommentTextChar"/>
    <w:uiPriority w:val="99"/>
    <w:semiHidden/>
    <w:unhideWhenUsed/>
    <w:rsid w:val="009C3D3C"/>
    <w:pPr>
      <w:spacing w:line="240" w:lineRule="auto"/>
    </w:pPr>
    <w:rPr>
      <w:sz w:val="20"/>
      <w:szCs w:val="20"/>
    </w:rPr>
  </w:style>
  <w:style w:type="character" w:customStyle="1" w:styleId="CommentTextChar">
    <w:name w:val="Comment Text Char"/>
    <w:basedOn w:val="DefaultParagraphFont"/>
    <w:link w:val="CommentText"/>
    <w:uiPriority w:val="99"/>
    <w:semiHidden/>
    <w:rsid w:val="009C3D3C"/>
    <w:rPr>
      <w:sz w:val="20"/>
      <w:szCs w:val="20"/>
    </w:rPr>
  </w:style>
  <w:style w:type="paragraph" w:styleId="CommentSubject">
    <w:name w:val="annotation subject"/>
    <w:basedOn w:val="CommentText"/>
    <w:next w:val="CommentText"/>
    <w:link w:val="CommentSubjectChar"/>
    <w:uiPriority w:val="99"/>
    <w:semiHidden/>
    <w:unhideWhenUsed/>
    <w:rsid w:val="009C3D3C"/>
    <w:rPr>
      <w:b/>
      <w:bCs/>
    </w:rPr>
  </w:style>
  <w:style w:type="character" w:customStyle="1" w:styleId="CommentSubjectChar">
    <w:name w:val="Comment Subject Char"/>
    <w:basedOn w:val="CommentTextChar"/>
    <w:link w:val="CommentSubject"/>
    <w:uiPriority w:val="99"/>
    <w:semiHidden/>
    <w:rsid w:val="009C3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ec1k@cmich.edu" TargetMode="External"/><Relationship Id="rId3" Type="http://schemas.openxmlformats.org/officeDocument/2006/relationships/settings" Target="settings.xml"/><Relationship Id="rId7" Type="http://schemas.openxmlformats.org/officeDocument/2006/relationships/hyperlink" Target="mailto:desch1me@c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nek1ak@cmich.edu" TargetMode="External"/><Relationship Id="rId11" Type="http://schemas.openxmlformats.org/officeDocument/2006/relationships/fontTable" Target="fontTable.xml"/><Relationship Id="rId5" Type="http://schemas.openxmlformats.org/officeDocument/2006/relationships/hyperlink" Target="mailto:anger1jj@cmich.edu" TargetMode="External"/><Relationship Id="rId10" Type="http://schemas.openxmlformats.org/officeDocument/2006/relationships/hyperlink" Target="mailto:ottem1tw@cmich.edu" TargetMode="External"/><Relationship Id="rId4" Type="http://schemas.openxmlformats.org/officeDocument/2006/relationships/webSettings" Target="webSettings.xml"/><Relationship Id="rId9" Type="http://schemas.openxmlformats.org/officeDocument/2006/relationships/hyperlink" Target="mailto:vande4ea@c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2975</Words>
  <Characters>16483</Characters>
  <Application>Microsoft Office Word</Application>
  <DocSecurity>0</DocSecurity>
  <Lines>549</Lines>
  <Paragraphs>145</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Angera, Jeffrey J.</dc:creator>
  <cp:lastModifiedBy>Mark Deschaine</cp:lastModifiedBy>
  <cp:revision>4</cp:revision>
  <dcterms:created xsi:type="dcterms:W3CDTF">2017-06-02T19:01:00Z</dcterms:created>
  <dcterms:modified xsi:type="dcterms:W3CDTF">2017-06-02T19:30:00Z</dcterms:modified>
</cp:coreProperties>
</file>